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725A4" w14:textId="7BADBA1B" w:rsidR="00422A28" w:rsidRDefault="00422A28" w:rsidP="00C96D7E">
      <w:pPr>
        <w:pStyle w:val="Titre1"/>
        <w:spacing w:before="193"/>
        <w:ind w:left="426"/>
        <w:jc w:val="center"/>
        <w:rPr>
          <w:color w:val="2E5673"/>
          <w:spacing w:val="-3"/>
          <w:sz w:val="24"/>
          <w:szCs w:val="24"/>
        </w:rPr>
      </w:pPr>
      <w:r w:rsidRPr="00C96D7E">
        <w:rPr>
          <w:color w:val="2E5673"/>
          <w:spacing w:val="-3"/>
          <w:sz w:val="24"/>
          <w:szCs w:val="24"/>
        </w:rPr>
        <w:t>Annexe 3</w:t>
      </w:r>
      <w:r w:rsidR="009B3183" w:rsidRPr="00C96D7E">
        <w:rPr>
          <w:color w:val="2E5673"/>
          <w:spacing w:val="-3"/>
          <w:sz w:val="24"/>
          <w:szCs w:val="24"/>
        </w:rPr>
        <w:t xml:space="preserve"> -</w:t>
      </w:r>
      <w:r w:rsidRPr="00C96D7E">
        <w:rPr>
          <w:color w:val="2E5673"/>
          <w:spacing w:val="-3"/>
          <w:sz w:val="24"/>
          <w:szCs w:val="24"/>
        </w:rPr>
        <w:t xml:space="preserve"> Informations sur la rémunération du personnel identifié par domaine d’activité</w:t>
      </w:r>
    </w:p>
    <w:p w14:paraId="52C99ED6" w14:textId="77777777" w:rsidR="00C96D7E" w:rsidRDefault="00C96D7E" w:rsidP="00C96D7E">
      <w:pPr>
        <w:pStyle w:val="Titre1"/>
        <w:spacing w:before="193"/>
        <w:ind w:left="426"/>
        <w:jc w:val="center"/>
        <w:rPr>
          <w:color w:val="2E5673"/>
          <w:spacing w:val="-3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14363" w:type="dxa"/>
        <w:tblInd w:w="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485"/>
        <w:gridCol w:w="1483"/>
        <w:gridCol w:w="1579"/>
        <w:gridCol w:w="1488"/>
        <w:gridCol w:w="1484"/>
        <w:gridCol w:w="1483"/>
        <w:gridCol w:w="1484"/>
        <w:gridCol w:w="1484"/>
      </w:tblGrid>
      <w:tr w:rsidR="00422A28" w14:paraId="22DAB8C8" w14:textId="77777777" w:rsidTr="00C96D7E">
        <w:trPr>
          <w:trHeight w:val="269"/>
        </w:trPr>
        <w:tc>
          <w:tcPr>
            <w:tcW w:w="8428" w:type="dxa"/>
            <w:gridSpan w:val="5"/>
          </w:tcPr>
          <w:p w14:paraId="7EAEA3D4" w14:textId="77777777" w:rsidR="00422A28" w:rsidRDefault="00422A28" w:rsidP="00F42604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l’entreprise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d’investissement</w:t>
            </w:r>
          </w:p>
        </w:tc>
        <w:tc>
          <w:tcPr>
            <w:tcW w:w="5935" w:type="dxa"/>
            <w:gridSpan w:val="4"/>
          </w:tcPr>
          <w:p w14:paraId="0CD0019E" w14:textId="77777777" w:rsidR="00422A28" w:rsidRDefault="00422A28" w:rsidP="00F42604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Nom</w:t>
            </w:r>
          </w:p>
        </w:tc>
      </w:tr>
      <w:tr w:rsidR="00422A28" w14:paraId="0824A331" w14:textId="77777777" w:rsidTr="00C96D7E">
        <w:trPr>
          <w:trHeight w:val="268"/>
        </w:trPr>
        <w:tc>
          <w:tcPr>
            <w:tcW w:w="8428" w:type="dxa"/>
            <w:gridSpan w:val="5"/>
          </w:tcPr>
          <w:p w14:paraId="3BEF94D7" w14:textId="77777777" w:rsidR="00422A28" w:rsidRDefault="00422A28" w:rsidP="00F42604">
            <w:pPr>
              <w:pStyle w:val="TableParagraph"/>
              <w:spacing w:line="248" w:lineRule="exact"/>
              <w:ind w:left="107"/>
            </w:pPr>
            <w:r>
              <w:t>Exercice</w:t>
            </w:r>
            <w:r>
              <w:rPr>
                <w:spacing w:val="-8"/>
              </w:rPr>
              <w:t xml:space="preserve"> </w:t>
            </w:r>
            <w:r>
              <w:t>au</w:t>
            </w:r>
            <w:r>
              <w:rPr>
                <w:spacing w:val="-7"/>
              </w:rPr>
              <w:t xml:space="preserve"> </w:t>
            </w:r>
            <w:r>
              <w:t>titre</w:t>
            </w:r>
            <w:r>
              <w:rPr>
                <w:spacing w:val="-8"/>
              </w:rPr>
              <w:t xml:space="preserve"> </w:t>
            </w:r>
            <w:r>
              <w:t>duquel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rémunération</w:t>
            </w:r>
            <w:r>
              <w:rPr>
                <w:spacing w:val="-8"/>
              </w:rPr>
              <w:t xml:space="preserve"> </w:t>
            </w:r>
            <w:r>
              <w:t>est</w:t>
            </w:r>
            <w:r>
              <w:rPr>
                <w:spacing w:val="-7"/>
              </w:rPr>
              <w:t xml:space="preserve"> </w:t>
            </w:r>
            <w:r>
              <w:t>accordée</w:t>
            </w:r>
            <w:r>
              <w:rPr>
                <w:spacing w:val="-8"/>
              </w:rPr>
              <w:t xml:space="preserve"> </w:t>
            </w:r>
            <w:r>
              <w:t>(année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N)</w:t>
            </w:r>
          </w:p>
        </w:tc>
        <w:tc>
          <w:tcPr>
            <w:tcW w:w="5935" w:type="dxa"/>
            <w:gridSpan w:val="4"/>
          </w:tcPr>
          <w:p w14:paraId="712DE12E" w14:textId="77777777" w:rsidR="00422A28" w:rsidRDefault="00422A28" w:rsidP="00F42604">
            <w:pPr>
              <w:pStyle w:val="TableParagraph"/>
              <w:spacing w:line="243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Année</w:t>
            </w:r>
          </w:p>
        </w:tc>
      </w:tr>
      <w:tr w:rsidR="00422A28" w14:paraId="089451A6" w14:textId="77777777" w:rsidTr="00C96D7E">
        <w:trPr>
          <w:trHeight w:val="1608"/>
        </w:trPr>
        <w:tc>
          <w:tcPr>
            <w:tcW w:w="2393" w:type="dxa"/>
            <w:shd w:val="clear" w:color="auto" w:fill="6A9EC2"/>
          </w:tcPr>
          <w:p w14:paraId="00953D7C" w14:textId="77777777" w:rsidR="00422A28" w:rsidRDefault="00422A28" w:rsidP="00F42604">
            <w:pPr>
              <w:pStyle w:val="TableParagraph"/>
            </w:pPr>
          </w:p>
        </w:tc>
        <w:tc>
          <w:tcPr>
            <w:tcW w:w="1485" w:type="dxa"/>
            <w:shd w:val="clear" w:color="auto" w:fill="6A9EC2"/>
          </w:tcPr>
          <w:p w14:paraId="786477BD" w14:textId="77777777" w:rsidR="00422A28" w:rsidRDefault="00422A28" w:rsidP="00F42604">
            <w:pPr>
              <w:pStyle w:val="TableParagraph"/>
              <w:ind w:left="6" w:right="88"/>
              <w:rPr>
                <w:b/>
              </w:rPr>
            </w:pPr>
            <w:r>
              <w:rPr>
                <w:b/>
              </w:rPr>
              <w:t>Fonction de surveillance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l’organe de </w:t>
            </w:r>
            <w:r>
              <w:rPr>
                <w:b/>
                <w:spacing w:val="-2"/>
              </w:rPr>
              <w:t>direction</w:t>
            </w:r>
          </w:p>
        </w:tc>
        <w:tc>
          <w:tcPr>
            <w:tcW w:w="1483" w:type="dxa"/>
            <w:shd w:val="clear" w:color="auto" w:fill="6A9EC2"/>
          </w:tcPr>
          <w:p w14:paraId="4152889E" w14:textId="77777777" w:rsidR="00422A28" w:rsidRDefault="00422A28" w:rsidP="00F42604">
            <w:pPr>
              <w:pStyle w:val="TableParagraph"/>
              <w:ind w:left="4" w:right="382"/>
              <w:rPr>
                <w:b/>
              </w:rPr>
            </w:pPr>
            <w:r>
              <w:rPr>
                <w:b/>
              </w:rPr>
              <w:t>Fonction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gestion de l’organe de </w:t>
            </w:r>
            <w:r>
              <w:rPr>
                <w:b/>
                <w:spacing w:val="-2"/>
              </w:rPr>
              <w:t>direction</w:t>
            </w:r>
          </w:p>
        </w:tc>
        <w:tc>
          <w:tcPr>
            <w:tcW w:w="1579" w:type="dxa"/>
            <w:tcBorders>
              <w:bottom w:val="single" w:sz="8" w:space="0" w:color="000000"/>
            </w:tcBorders>
            <w:shd w:val="clear" w:color="auto" w:fill="6A9EC2"/>
          </w:tcPr>
          <w:p w14:paraId="164FFDA0" w14:textId="77777777" w:rsidR="00422A28" w:rsidRDefault="00422A28" w:rsidP="00F42604">
            <w:pPr>
              <w:pStyle w:val="TableParagraph"/>
              <w:ind w:left="105" w:right="275"/>
              <w:rPr>
                <w:b/>
              </w:rPr>
            </w:pPr>
            <w:r>
              <w:rPr>
                <w:b/>
                <w:spacing w:val="-2"/>
              </w:rPr>
              <w:t xml:space="preserve">Négociation </w:t>
            </w:r>
            <w:r>
              <w:rPr>
                <w:b/>
              </w:rPr>
              <w:t>pour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compte propre,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prise ferme et </w:t>
            </w:r>
            <w:r>
              <w:rPr>
                <w:b/>
                <w:spacing w:val="-2"/>
              </w:rPr>
              <w:t>placement</w:t>
            </w:r>
          </w:p>
          <w:p w14:paraId="15C1B001" w14:textId="77777777" w:rsidR="00422A28" w:rsidRDefault="00422A28" w:rsidP="00F42604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d’instruments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  <w:shd w:val="clear" w:color="auto" w:fill="6A9EC2"/>
          </w:tcPr>
          <w:p w14:paraId="4289D7C7" w14:textId="77777777" w:rsidR="00422A28" w:rsidRDefault="00422A28" w:rsidP="00F42604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 xml:space="preserve">Conseil en </w:t>
            </w:r>
            <w:r>
              <w:rPr>
                <w:b/>
                <w:spacing w:val="-2"/>
              </w:rPr>
              <w:t xml:space="preserve">investissement </w:t>
            </w:r>
            <w:r>
              <w:rPr>
                <w:b/>
              </w:rPr>
              <w:t xml:space="preserve">et exécution </w:t>
            </w:r>
            <w:r>
              <w:rPr>
                <w:b/>
                <w:spacing w:val="-2"/>
              </w:rPr>
              <w:t>d’ordres</w:t>
            </w:r>
          </w:p>
        </w:tc>
        <w:tc>
          <w:tcPr>
            <w:tcW w:w="1484" w:type="dxa"/>
            <w:tcBorders>
              <w:bottom w:val="single" w:sz="8" w:space="0" w:color="000000"/>
            </w:tcBorders>
            <w:shd w:val="clear" w:color="auto" w:fill="6A9EC2"/>
          </w:tcPr>
          <w:p w14:paraId="3D27B6B9" w14:textId="77777777" w:rsidR="00422A28" w:rsidRDefault="00422A28" w:rsidP="00F42604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 xml:space="preserve">Gestion de </w:t>
            </w:r>
            <w:r>
              <w:rPr>
                <w:b/>
                <w:spacing w:val="-2"/>
              </w:rPr>
              <w:t>portefeuille</w:t>
            </w:r>
          </w:p>
        </w:tc>
        <w:tc>
          <w:tcPr>
            <w:tcW w:w="1483" w:type="dxa"/>
            <w:tcBorders>
              <w:bottom w:val="single" w:sz="8" w:space="0" w:color="000000"/>
            </w:tcBorders>
            <w:shd w:val="clear" w:color="auto" w:fill="6A9EC2"/>
          </w:tcPr>
          <w:p w14:paraId="3799B159" w14:textId="77777777" w:rsidR="00422A28" w:rsidRDefault="00422A28" w:rsidP="00F42604">
            <w:pPr>
              <w:pStyle w:val="TableParagraph"/>
              <w:ind w:left="102" w:right="149"/>
              <w:rPr>
                <w:b/>
              </w:rPr>
            </w:pPr>
            <w:r>
              <w:rPr>
                <w:b/>
                <w:spacing w:val="-2"/>
              </w:rPr>
              <w:t xml:space="preserve">Exploitation </w:t>
            </w:r>
            <w:r>
              <w:rPr>
                <w:b/>
                <w:spacing w:val="-4"/>
              </w:rPr>
              <w:t xml:space="preserve">d’un </w:t>
            </w:r>
            <w:r>
              <w:rPr>
                <w:b/>
                <w:spacing w:val="-2"/>
              </w:rPr>
              <w:t>MTF/OTF</w:t>
            </w:r>
          </w:p>
        </w:tc>
        <w:tc>
          <w:tcPr>
            <w:tcW w:w="1484" w:type="dxa"/>
            <w:tcBorders>
              <w:bottom w:val="single" w:sz="8" w:space="0" w:color="000000"/>
            </w:tcBorders>
            <w:shd w:val="clear" w:color="auto" w:fill="6A9EC2"/>
          </w:tcPr>
          <w:p w14:paraId="1E356A84" w14:textId="77777777" w:rsidR="00422A28" w:rsidRDefault="00422A28" w:rsidP="00F42604">
            <w:pPr>
              <w:pStyle w:val="TableParagraph"/>
              <w:ind w:left="1"/>
              <w:rPr>
                <w:b/>
              </w:rPr>
            </w:pPr>
            <w:r>
              <w:rPr>
                <w:b/>
              </w:rPr>
              <w:t xml:space="preserve">Fonctions de </w:t>
            </w:r>
            <w:r>
              <w:rPr>
                <w:b/>
                <w:spacing w:val="-2"/>
              </w:rPr>
              <w:t>contrôle indépendantes</w:t>
            </w:r>
          </w:p>
        </w:tc>
        <w:tc>
          <w:tcPr>
            <w:tcW w:w="1484" w:type="dxa"/>
            <w:tcBorders>
              <w:bottom w:val="single" w:sz="8" w:space="0" w:color="000000"/>
            </w:tcBorders>
            <w:shd w:val="clear" w:color="auto" w:fill="6A9EC2"/>
          </w:tcPr>
          <w:p w14:paraId="024412DD" w14:textId="77777777" w:rsidR="00422A28" w:rsidRDefault="00422A28" w:rsidP="00F42604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2"/>
              </w:rPr>
              <w:t xml:space="preserve">Autres </w:t>
            </w:r>
            <w:r>
              <w:rPr>
                <w:b/>
              </w:rPr>
              <w:t>membres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du </w:t>
            </w:r>
            <w:r>
              <w:rPr>
                <w:b/>
                <w:spacing w:val="-2"/>
              </w:rPr>
              <w:t>personnel</w:t>
            </w:r>
          </w:p>
        </w:tc>
      </w:tr>
      <w:tr w:rsidR="00422A28" w14:paraId="608010BC" w14:textId="77777777" w:rsidTr="00C96D7E">
        <w:trPr>
          <w:trHeight w:val="612"/>
        </w:trPr>
        <w:tc>
          <w:tcPr>
            <w:tcW w:w="2393" w:type="dxa"/>
          </w:tcPr>
          <w:p w14:paraId="3D0D0AF9" w14:textId="77777777" w:rsidR="00422A28" w:rsidRPr="00422A28" w:rsidRDefault="00422A28" w:rsidP="00F42604">
            <w:pPr>
              <w:pStyle w:val="TableParagraph"/>
              <w:ind w:left="107" w:right="113"/>
              <w:rPr>
                <w:b/>
                <w:sz w:val="20"/>
                <w:szCs w:val="20"/>
              </w:rPr>
            </w:pPr>
            <w:r w:rsidRPr="00422A28">
              <w:rPr>
                <w:b/>
                <w:sz w:val="20"/>
                <w:szCs w:val="20"/>
              </w:rPr>
              <w:t>Nombre de membres du</w:t>
            </w:r>
            <w:r w:rsidRPr="00422A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personnel</w:t>
            </w:r>
            <w:r w:rsidRPr="00422A2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identifiés</w:t>
            </w: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 w14:paraId="386ACFBC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  <w:tcBorders>
              <w:bottom w:val="single" w:sz="8" w:space="0" w:color="000000"/>
            </w:tcBorders>
          </w:tcPr>
          <w:p w14:paraId="74B02F51" w14:textId="77777777" w:rsidR="00422A28" w:rsidRDefault="00422A28" w:rsidP="00F42604">
            <w:pPr>
              <w:pStyle w:val="TableParagraph"/>
            </w:pPr>
          </w:p>
        </w:tc>
        <w:tc>
          <w:tcPr>
            <w:tcW w:w="1579" w:type="dxa"/>
            <w:shd w:val="clear" w:color="auto" w:fill="000000"/>
          </w:tcPr>
          <w:p w14:paraId="26143655" w14:textId="77777777" w:rsidR="00422A28" w:rsidRDefault="00422A28" w:rsidP="00F42604">
            <w:pPr>
              <w:pStyle w:val="TableParagraph"/>
            </w:pPr>
          </w:p>
        </w:tc>
        <w:tc>
          <w:tcPr>
            <w:tcW w:w="1488" w:type="dxa"/>
            <w:shd w:val="clear" w:color="auto" w:fill="000000"/>
          </w:tcPr>
          <w:p w14:paraId="707510C0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  <w:shd w:val="clear" w:color="auto" w:fill="000000"/>
          </w:tcPr>
          <w:p w14:paraId="56108697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  <w:shd w:val="clear" w:color="auto" w:fill="000000"/>
          </w:tcPr>
          <w:p w14:paraId="53083DF9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  <w:shd w:val="clear" w:color="auto" w:fill="000000"/>
          </w:tcPr>
          <w:p w14:paraId="7E3E619B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  <w:shd w:val="clear" w:color="auto" w:fill="000000"/>
          </w:tcPr>
          <w:p w14:paraId="3A336395" w14:textId="77777777" w:rsidR="00422A28" w:rsidRDefault="00422A28" w:rsidP="00F42604">
            <w:pPr>
              <w:pStyle w:val="TableParagraph"/>
            </w:pPr>
          </w:p>
        </w:tc>
      </w:tr>
      <w:tr w:rsidR="00422A28" w14:paraId="3FC83FE1" w14:textId="77777777" w:rsidTr="00C96D7E">
        <w:trPr>
          <w:trHeight w:val="883"/>
        </w:trPr>
        <w:tc>
          <w:tcPr>
            <w:tcW w:w="2393" w:type="dxa"/>
          </w:tcPr>
          <w:p w14:paraId="2C0EF2AF" w14:textId="77777777" w:rsidR="00422A28" w:rsidRPr="00422A28" w:rsidRDefault="00422A28" w:rsidP="00F42604">
            <w:pPr>
              <w:pStyle w:val="TableParagraph"/>
              <w:ind w:left="107" w:right="113"/>
              <w:rPr>
                <w:b/>
                <w:sz w:val="20"/>
                <w:szCs w:val="20"/>
              </w:rPr>
            </w:pPr>
            <w:r w:rsidRPr="00422A28">
              <w:rPr>
                <w:b/>
                <w:sz w:val="20"/>
                <w:szCs w:val="20"/>
              </w:rPr>
              <w:t>Nombre de membres du</w:t>
            </w:r>
            <w:r w:rsidRPr="00422A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personnel</w:t>
            </w:r>
            <w:r w:rsidRPr="00422A2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 xml:space="preserve">identifiés </w:t>
            </w:r>
            <w:r w:rsidRPr="00422A28">
              <w:rPr>
                <w:b/>
                <w:spacing w:val="-2"/>
                <w:sz w:val="20"/>
                <w:szCs w:val="20"/>
              </w:rPr>
              <w:t>(ETP)</w:t>
            </w:r>
          </w:p>
        </w:tc>
        <w:tc>
          <w:tcPr>
            <w:tcW w:w="1485" w:type="dxa"/>
            <w:shd w:val="clear" w:color="auto" w:fill="000000"/>
          </w:tcPr>
          <w:p w14:paraId="5480FD1D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  <w:shd w:val="clear" w:color="auto" w:fill="000000"/>
          </w:tcPr>
          <w:p w14:paraId="737B1DB2" w14:textId="77777777" w:rsidR="00422A28" w:rsidRDefault="00422A28" w:rsidP="00F42604">
            <w:pPr>
              <w:pStyle w:val="TableParagraph"/>
            </w:pPr>
          </w:p>
        </w:tc>
        <w:tc>
          <w:tcPr>
            <w:tcW w:w="1579" w:type="dxa"/>
          </w:tcPr>
          <w:p w14:paraId="552F1F89" w14:textId="77777777" w:rsidR="00422A28" w:rsidRDefault="00422A28" w:rsidP="00F42604">
            <w:pPr>
              <w:pStyle w:val="TableParagraph"/>
            </w:pPr>
          </w:p>
        </w:tc>
        <w:tc>
          <w:tcPr>
            <w:tcW w:w="1488" w:type="dxa"/>
          </w:tcPr>
          <w:p w14:paraId="0BD9BDF0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3B585AA2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4799C667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715D372E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201AD0C8" w14:textId="77777777" w:rsidR="00422A28" w:rsidRDefault="00422A28" w:rsidP="00F42604">
            <w:pPr>
              <w:pStyle w:val="TableParagraph"/>
            </w:pPr>
          </w:p>
        </w:tc>
      </w:tr>
      <w:tr w:rsidR="00422A28" w14:paraId="109FBABF" w14:textId="77777777" w:rsidTr="00C96D7E">
        <w:trPr>
          <w:trHeight w:val="885"/>
        </w:trPr>
        <w:tc>
          <w:tcPr>
            <w:tcW w:w="2393" w:type="dxa"/>
          </w:tcPr>
          <w:p w14:paraId="00476F90" w14:textId="77777777" w:rsidR="00422A28" w:rsidRPr="00422A28" w:rsidRDefault="00422A28" w:rsidP="00F42604">
            <w:pPr>
              <w:pStyle w:val="TableParagraph"/>
              <w:ind w:left="107" w:right="480"/>
              <w:rPr>
                <w:b/>
                <w:sz w:val="20"/>
                <w:szCs w:val="20"/>
              </w:rPr>
            </w:pPr>
            <w:r w:rsidRPr="00422A28">
              <w:rPr>
                <w:b/>
                <w:sz w:val="20"/>
                <w:szCs w:val="20"/>
              </w:rPr>
              <w:t>Nombre d’«autres membres de la direction</w:t>
            </w:r>
            <w:r w:rsidRPr="00422A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générale»</w:t>
            </w:r>
          </w:p>
        </w:tc>
        <w:tc>
          <w:tcPr>
            <w:tcW w:w="1485" w:type="dxa"/>
          </w:tcPr>
          <w:p w14:paraId="4F8F8C1A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50FEA267" w14:textId="77777777" w:rsidR="00422A28" w:rsidRDefault="00422A28" w:rsidP="00F42604">
            <w:pPr>
              <w:pStyle w:val="TableParagraph"/>
            </w:pPr>
          </w:p>
        </w:tc>
        <w:tc>
          <w:tcPr>
            <w:tcW w:w="1579" w:type="dxa"/>
          </w:tcPr>
          <w:p w14:paraId="53A9334A" w14:textId="77777777" w:rsidR="00422A28" w:rsidRDefault="00422A28" w:rsidP="00F42604">
            <w:pPr>
              <w:pStyle w:val="TableParagraph"/>
            </w:pPr>
          </w:p>
        </w:tc>
        <w:tc>
          <w:tcPr>
            <w:tcW w:w="1488" w:type="dxa"/>
          </w:tcPr>
          <w:p w14:paraId="1D2190FA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2BC37A4C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05378749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3E4DAE8C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452DFF16" w14:textId="77777777" w:rsidR="00422A28" w:rsidRDefault="00422A28" w:rsidP="00F42604">
            <w:pPr>
              <w:pStyle w:val="TableParagraph"/>
            </w:pPr>
          </w:p>
        </w:tc>
      </w:tr>
      <w:tr w:rsidR="00422A28" w14:paraId="11945BFE" w14:textId="77777777" w:rsidTr="00C96D7E">
        <w:trPr>
          <w:trHeight w:val="886"/>
        </w:trPr>
        <w:tc>
          <w:tcPr>
            <w:tcW w:w="2393" w:type="dxa"/>
          </w:tcPr>
          <w:p w14:paraId="5ACBFD5D" w14:textId="77777777" w:rsidR="00422A28" w:rsidRPr="00422A28" w:rsidRDefault="00422A28" w:rsidP="00F42604">
            <w:pPr>
              <w:pStyle w:val="TableParagraph"/>
              <w:ind w:left="107" w:right="113"/>
              <w:rPr>
                <w:b/>
                <w:sz w:val="20"/>
                <w:szCs w:val="20"/>
              </w:rPr>
            </w:pPr>
            <w:r w:rsidRPr="00422A28">
              <w:rPr>
                <w:b/>
                <w:sz w:val="20"/>
                <w:szCs w:val="20"/>
              </w:rPr>
              <w:t>Nombre d’«autres membres</w:t>
            </w:r>
            <w:r w:rsidRPr="00422A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du</w:t>
            </w:r>
            <w:r w:rsidRPr="00422A2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 xml:space="preserve">personnel </w:t>
            </w:r>
            <w:r w:rsidRPr="00422A28">
              <w:rPr>
                <w:b/>
                <w:spacing w:val="-2"/>
                <w:sz w:val="20"/>
                <w:szCs w:val="20"/>
              </w:rPr>
              <w:t>identifiés»</w:t>
            </w:r>
          </w:p>
        </w:tc>
        <w:tc>
          <w:tcPr>
            <w:tcW w:w="1485" w:type="dxa"/>
          </w:tcPr>
          <w:p w14:paraId="5EC3B9AA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15B6A9A5" w14:textId="77777777" w:rsidR="00422A28" w:rsidRDefault="00422A28" w:rsidP="00F42604">
            <w:pPr>
              <w:pStyle w:val="TableParagraph"/>
            </w:pPr>
          </w:p>
        </w:tc>
        <w:tc>
          <w:tcPr>
            <w:tcW w:w="1579" w:type="dxa"/>
          </w:tcPr>
          <w:p w14:paraId="1B96CE39" w14:textId="77777777" w:rsidR="00422A28" w:rsidRDefault="00422A28" w:rsidP="00F42604">
            <w:pPr>
              <w:pStyle w:val="TableParagraph"/>
            </w:pPr>
          </w:p>
        </w:tc>
        <w:tc>
          <w:tcPr>
            <w:tcW w:w="1488" w:type="dxa"/>
          </w:tcPr>
          <w:p w14:paraId="03722BCA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4E069802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6E026455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6CD00863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03DEB362" w14:textId="77777777" w:rsidR="00422A28" w:rsidRDefault="00422A28" w:rsidP="00F42604">
            <w:pPr>
              <w:pStyle w:val="TableParagraph"/>
            </w:pPr>
          </w:p>
        </w:tc>
      </w:tr>
      <w:tr w:rsidR="00422A28" w14:paraId="7EA01A9F" w14:textId="77777777" w:rsidTr="00C96D7E">
        <w:trPr>
          <w:trHeight w:val="616"/>
        </w:trPr>
        <w:tc>
          <w:tcPr>
            <w:tcW w:w="2393" w:type="dxa"/>
          </w:tcPr>
          <w:p w14:paraId="0399EB41" w14:textId="77777777" w:rsidR="00422A28" w:rsidRPr="00422A28" w:rsidRDefault="00422A28" w:rsidP="00F42604">
            <w:pPr>
              <w:pStyle w:val="TableParagraph"/>
              <w:ind w:left="107" w:right="232"/>
              <w:rPr>
                <w:b/>
                <w:sz w:val="20"/>
                <w:szCs w:val="20"/>
              </w:rPr>
            </w:pPr>
            <w:r w:rsidRPr="00422A28">
              <w:rPr>
                <w:b/>
                <w:sz w:val="20"/>
                <w:szCs w:val="20"/>
              </w:rPr>
              <w:t>Rémunération</w:t>
            </w:r>
            <w:r w:rsidRPr="00422A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globale (en euros)</w:t>
            </w:r>
          </w:p>
        </w:tc>
        <w:tc>
          <w:tcPr>
            <w:tcW w:w="1485" w:type="dxa"/>
          </w:tcPr>
          <w:p w14:paraId="42E2D722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136407E0" w14:textId="77777777" w:rsidR="00422A28" w:rsidRDefault="00422A28" w:rsidP="00F42604">
            <w:pPr>
              <w:pStyle w:val="TableParagraph"/>
            </w:pPr>
          </w:p>
        </w:tc>
        <w:tc>
          <w:tcPr>
            <w:tcW w:w="1579" w:type="dxa"/>
          </w:tcPr>
          <w:p w14:paraId="7F8ECBA7" w14:textId="77777777" w:rsidR="00422A28" w:rsidRDefault="00422A28" w:rsidP="00F42604">
            <w:pPr>
              <w:pStyle w:val="TableParagraph"/>
            </w:pPr>
          </w:p>
        </w:tc>
        <w:tc>
          <w:tcPr>
            <w:tcW w:w="1488" w:type="dxa"/>
          </w:tcPr>
          <w:p w14:paraId="2427B71D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22A88750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365BCF3F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7B2A6CCA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259C7779" w14:textId="77777777" w:rsidR="00422A28" w:rsidRDefault="00422A28" w:rsidP="00F42604">
            <w:pPr>
              <w:pStyle w:val="TableParagraph"/>
            </w:pPr>
          </w:p>
        </w:tc>
      </w:tr>
      <w:tr w:rsidR="00422A28" w14:paraId="6183F90B" w14:textId="77777777" w:rsidTr="00C96D7E">
        <w:trPr>
          <w:trHeight w:val="568"/>
        </w:trPr>
        <w:tc>
          <w:tcPr>
            <w:tcW w:w="2393" w:type="dxa"/>
          </w:tcPr>
          <w:p w14:paraId="5F2A3268" w14:textId="77777777" w:rsidR="00422A28" w:rsidRPr="00422A28" w:rsidRDefault="00422A28" w:rsidP="00F42604">
            <w:pPr>
              <w:pStyle w:val="TableParagraph"/>
              <w:ind w:left="278" w:right="465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12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rémunération variable (en euros)</w:t>
            </w:r>
          </w:p>
        </w:tc>
        <w:tc>
          <w:tcPr>
            <w:tcW w:w="1485" w:type="dxa"/>
          </w:tcPr>
          <w:p w14:paraId="70DCA84E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5C31A116" w14:textId="77777777" w:rsidR="00422A28" w:rsidRDefault="00422A28" w:rsidP="00F42604">
            <w:pPr>
              <w:pStyle w:val="TableParagraph"/>
            </w:pPr>
          </w:p>
        </w:tc>
        <w:tc>
          <w:tcPr>
            <w:tcW w:w="1579" w:type="dxa"/>
          </w:tcPr>
          <w:p w14:paraId="76FDA06E" w14:textId="77777777" w:rsidR="00422A28" w:rsidRDefault="00422A28" w:rsidP="00F42604">
            <w:pPr>
              <w:pStyle w:val="TableParagraph"/>
            </w:pPr>
          </w:p>
        </w:tc>
        <w:tc>
          <w:tcPr>
            <w:tcW w:w="1488" w:type="dxa"/>
          </w:tcPr>
          <w:p w14:paraId="7B009B30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614E6AC2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18628B17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177EB970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739CCD7C" w14:textId="77777777" w:rsidR="00422A28" w:rsidRDefault="00422A28" w:rsidP="00F42604">
            <w:pPr>
              <w:pStyle w:val="TableParagraph"/>
            </w:pPr>
          </w:p>
        </w:tc>
      </w:tr>
      <w:tr w:rsidR="00422A28" w14:paraId="0872DBA3" w14:textId="77777777" w:rsidTr="00C96D7E">
        <w:trPr>
          <w:trHeight w:val="569"/>
        </w:trPr>
        <w:tc>
          <w:tcPr>
            <w:tcW w:w="2393" w:type="dxa"/>
          </w:tcPr>
          <w:p w14:paraId="1EF60386" w14:textId="77777777" w:rsidR="00422A28" w:rsidRPr="00422A28" w:rsidRDefault="00422A28" w:rsidP="00F42604">
            <w:pPr>
              <w:pStyle w:val="TableParagraph"/>
              <w:ind w:left="278" w:right="113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12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rémunération</w:t>
            </w:r>
            <w:r w:rsidRPr="00422A28">
              <w:rPr>
                <w:spacing w:val="-11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fixe (en euros)</w:t>
            </w:r>
          </w:p>
        </w:tc>
        <w:tc>
          <w:tcPr>
            <w:tcW w:w="1485" w:type="dxa"/>
          </w:tcPr>
          <w:p w14:paraId="5EF1EE11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0246D979" w14:textId="77777777" w:rsidR="00422A28" w:rsidRDefault="00422A28" w:rsidP="00F42604">
            <w:pPr>
              <w:pStyle w:val="TableParagraph"/>
            </w:pPr>
          </w:p>
        </w:tc>
        <w:tc>
          <w:tcPr>
            <w:tcW w:w="1579" w:type="dxa"/>
          </w:tcPr>
          <w:p w14:paraId="73119B85" w14:textId="77777777" w:rsidR="00422A28" w:rsidRDefault="00422A28" w:rsidP="00F42604">
            <w:pPr>
              <w:pStyle w:val="TableParagraph"/>
            </w:pPr>
          </w:p>
        </w:tc>
        <w:tc>
          <w:tcPr>
            <w:tcW w:w="1488" w:type="dxa"/>
          </w:tcPr>
          <w:p w14:paraId="05882FBD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549C17C9" w14:textId="77777777" w:rsidR="00422A28" w:rsidRDefault="00422A28" w:rsidP="00F42604">
            <w:pPr>
              <w:pStyle w:val="TableParagraph"/>
            </w:pPr>
          </w:p>
        </w:tc>
        <w:tc>
          <w:tcPr>
            <w:tcW w:w="1483" w:type="dxa"/>
          </w:tcPr>
          <w:p w14:paraId="034967B8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321CAE53" w14:textId="77777777" w:rsidR="00422A28" w:rsidRDefault="00422A28" w:rsidP="00F42604">
            <w:pPr>
              <w:pStyle w:val="TableParagraph"/>
            </w:pPr>
          </w:p>
        </w:tc>
        <w:tc>
          <w:tcPr>
            <w:tcW w:w="1484" w:type="dxa"/>
          </w:tcPr>
          <w:p w14:paraId="11586DA4" w14:textId="77777777" w:rsidR="00422A28" w:rsidRDefault="00422A28" w:rsidP="00F42604">
            <w:pPr>
              <w:pStyle w:val="TableParagraph"/>
            </w:pPr>
          </w:p>
        </w:tc>
      </w:tr>
    </w:tbl>
    <w:p w14:paraId="6A5F1C23" w14:textId="67E0D00E" w:rsidR="00422A28" w:rsidRDefault="00422A28" w:rsidP="00C96D7E">
      <w:pPr>
        <w:pStyle w:val="Corpsdetexte"/>
        <w:spacing w:before="71"/>
        <w:ind w:left="0"/>
      </w:pPr>
    </w:p>
    <w:sectPr w:rsidR="00422A28" w:rsidSect="006E3A4C">
      <w:headerReference w:type="default" r:id="rId8"/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40F7" w14:textId="77777777" w:rsidR="006904C2" w:rsidRDefault="006904C2" w:rsidP="004D244E">
      <w:r>
        <w:separator/>
      </w:r>
    </w:p>
  </w:endnote>
  <w:endnote w:type="continuationSeparator" w:id="0">
    <w:p w14:paraId="7E7FFD76" w14:textId="77777777" w:rsidR="006904C2" w:rsidRDefault="006904C2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64F6" w14:textId="77777777" w:rsidR="006904C2" w:rsidRDefault="006904C2" w:rsidP="004D244E">
      <w:r>
        <w:separator/>
      </w:r>
    </w:p>
  </w:footnote>
  <w:footnote w:type="continuationSeparator" w:id="0">
    <w:p w14:paraId="1458BFEB" w14:textId="77777777" w:rsidR="006904C2" w:rsidRDefault="006904C2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D850" w14:textId="52E0230E" w:rsidR="00AA34F4" w:rsidRDefault="00C96D7E">
    <w:pPr>
      <w:pStyle w:val="En-tte"/>
      <w:jc w:val="right"/>
    </w:pPr>
    <w:r>
      <w:t>Instruction n° 2022-I-20 – Annexe 3</w:t>
    </w:r>
  </w:p>
  <w:p w14:paraId="239FADA9" w14:textId="597E9C25" w:rsidR="004D244E" w:rsidRDefault="004D24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1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335EC"/>
    <w:rsid w:val="00133F02"/>
    <w:rsid w:val="001A0ECC"/>
    <w:rsid w:val="001B65A3"/>
    <w:rsid w:val="001D7436"/>
    <w:rsid w:val="001E49CD"/>
    <w:rsid w:val="00222608"/>
    <w:rsid w:val="00255A3A"/>
    <w:rsid w:val="00275B8F"/>
    <w:rsid w:val="002B5353"/>
    <w:rsid w:val="002D3ED4"/>
    <w:rsid w:val="00342687"/>
    <w:rsid w:val="00375024"/>
    <w:rsid w:val="00383679"/>
    <w:rsid w:val="003909EC"/>
    <w:rsid w:val="003A0ACA"/>
    <w:rsid w:val="00422A28"/>
    <w:rsid w:val="004473D6"/>
    <w:rsid w:val="004A6EF2"/>
    <w:rsid w:val="004A7761"/>
    <w:rsid w:val="004D244E"/>
    <w:rsid w:val="00501FD1"/>
    <w:rsid w:val="00506CF6"/>
    <w:rsid w:val="0059477B"/>
    <w:rsid w:val="005D5C9F"/>
    <w:rsid w:val="00616F60"/>
    <w:rsid w:val="00632765"/>
    <w:rsid w:val="006416AB"/>
    <w:rsid w:val="006904C2"/>
    <w:rsid w:val="006E1794"/>
    <w:rsid w:val="006E3A4C"/>
    <w:rsid w:val="00725D93"/>
    <w:rsid w:val="00736483"/>
    <w:rsid w:val="007A1C4F"/>
    <w:rsid w:val="007C416D"/>
    <w:rsid w:val="007E7274"/>
    <w:rsid w:val="008C1919"/>
    <w:rsid w:val="008D110E"/>
    <w:rsid w:val="008D659B"/>
    <w:rsid w:val="008E305A"/>
    <w:rsid w:val="008F1E05"/>
    <w:rsid w:val="00930EAE"/>
    <w:rsid w:val="00967AB4"/>
    <w:rsid w:val="009B3183"/>
    <w:rsid w:val="009C596E"/>
    <w:rsid w:val="009D67FE"/>
    <w:rsid w:val="009E1A4D"/>
    <w:rsid w:val="009F045D"/>
    <w:rsid w:val="00A66A6A"/>
    <w:rsid w:val="00AA34F4"/>
    <w:rsid w:val="00AC05A0"/>
    <w:rsid w:val="00B44528"/>
    <w:rsid w:val="00B50940"/>
    <w:rsid w:val="00BB6C56"/>
    <w:rsid w:val="00BD63AD"/>
    <w:rsid w:val="00C1310F"/>
    <w:rsid w:val="00C169AE"/>
    <w:rsid w:val="00C96D7E"/>
    <w:rsid w:val="00CA065D"/>
    <w:rsid w:val="00CB4DC0"/>
    <w:rsid w:val="00D71619"/>
    <w:rsid w:val="00D81021"/>
    <w:rsid w:val="00DB7011"/>
    <w:rsid w:val="00E10600"/>
    <w:rsid w:val="00E15060"/>
    <w:rsid w:val="00E20E72"/>
    <w:rsid w:val="00E22877"/>
    <w:rsid w:val="00F06960"/>
    <w:rsid w:val="00F771E3"/>
    <w:rsid w:val="00F83CC5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table" w:customStyle="1" w:styleId="TableNormal1">
    <w:name w:val="Table Normal1"/>
    <w:uiPriority w:val="2"/>
    <w:semiHidden/>
    <w:unhideWhenUsed/>
    <w:qFormat/>
    <w:rsid w:val="006E3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E3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22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22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5A7D4-D69E-427C-8429-24A7792F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ACPR</dc:creator>
  <cp:lastModifiedBy>LEITE Mariam (SGACPR DAJ)</cp:lastModifiedBy>
  <cp:revision>4</cp:revision>
  <cp:lastPrinted>2022-12-09T09:16:00Z</cp:lastPrinted>
  <dcterms:created xsi:type="dcterms:W3CDTF">2022-12-22T16:39:00Z</dcterms:created>
  <dcterms:modified xsi:type="dcterms:W3CDTF">2022-12-22T16:42:00Z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