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DF" w:rsidRPr="00183E61" w:rsidRDefault="00CB1ADF" w:rsidP="00CB1ADF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183E6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ANNEX VI</w:t>
      </w:r>
    </w:p>
    <w:p w:rsidR="00CB1ADF" w:rsidRPr="00183E61" w:rsidRDefault="00CB1ADF" w:rsidP="00A857C2">
      <w:pPr>
        <w:spacing w:before="240"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</w:pPr>
      <w:r w:rsidRPr="00183E6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fr-FR"/>
        </w:rPr>
        <w:t>Notification template for the exchange of information in relation to start of branch/agent/distributor passport activities by payment institutions and e-money institutions</w:t>
      </w:r>
    </w:p>
    <w:tbl>
      <w:tblPr>
        <w:tblW w:w="5996" w:type="pct"/>
        <w:tblCellSpacing w:w="0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07"/>
        <w:gridCol w:w="6141"/>
      </w:tblGrid>
      <w:tr w:rsidR="00CB1ADF" w:rsidRPr="00CB77E9" w:rsidTr="00183E61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CB1ADF">
            <w:pPr>
              <w:spacing w:before="60" w:after="60" w:line="240" w:lineRule="auto"/>
              <w:ind w:right="19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Start of </w:t>
            </w:r>
            <w:proofErr w:type="spellStart"/>
            <w:r w:rsidRPr="00CB77E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fr-FR"/>
              </w:rPr>
              <w:t>activities</w:t>
            </w:r>
            <w:proofErr w:type="spellEnd"/>
          </w:p>
        </w:tc>
      </w:tr>
      <w:tr w:rsidR="00CB1ADF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Home </w:t>
            </w:r>
            <w:proofErr w:type="spellStart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Member</w:t>
            </w:r>
            <w:proofErr w:type="spellEnd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State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183E6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 </w:t>
            </w:r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FRANCE</w:t>
            </w:r>
          </w:p>
        </w:tc>
      </w:tr>
      <w:tr w:rsidR="00CB1ADF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2)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competent authority of the home Member State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ADF" w:rsidRPr="00CB77E9" w:rsidRDefault="00CB1ADF" w:rsidP="00183E6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Autorité de contrôle prudentiel et de résolution </w:t>
            </w:r>
          </w:p>
          <w:p w:rsidR="00183E61" w:rsidRPr="00CB77E9" w:rsidRDefault="00183E61" w:rsidP="00183E6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ACPR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934705107" w:edGrp="everyone" w:colFirst="2" w:colLast="2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3)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Date of the initial application according to Annex II or III or IV.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600387891" w:edGrp="everyone" w:colFirst="2" w:colLast="2"/>
            <w:permEnd w:id="1934705107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4)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Member State where the branch/agent/distributor is to start activities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permEnd w:id="600387891"/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5)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Type of Institution</w:t>
            </w:r>
          </w:p>
        </w:tc>
        <w:permStart w:id="1119159394" w:edGrp="everyone"/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E71968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color w:val="000000"/>
                  <w:sz w:val="24"/>
                  <w:szCs w:val="24"/>
                  <w:lang w:val="en-US" w:eastAsia="fr-FR"/>
                </w:rPr>
                <w:id w:val="-90660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61" w:rsidRPr="00CB77E9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ermEnd w:id="1119159394"/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Payment Institution</w:t>
            </w:r>
          </w:p>
          <w:p w:rsidR="00183E61" w:rsidRPr="00CB77E9" w:rsidRDefault="00E71968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color w:val="000000"/>
                  <w:sz w:val="24"/>
                  <w:szCs w:val="24"/>
                  <w:lang w:val="en-US" w:eastAsia="fr-FR"/>
                </w:rPr>
                <w:id w:val="-61228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1324078" w:edGrp="everyone"/>
                <w:r w:rsidR="00183E61" w:rsidRPr="00CB77E9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281324078"/>
              </w:sdtContent>
            </w:sdt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 E-Money Institution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430597160" w:edGrp="everyone" w:colFirst="2" w:colLast="2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6)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Name of the payment institution/e-money institution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650544577" w:edGrp="everyone" w:colFirst="2" w:colLast="2"/>
            <w:permEnd w:id="430597160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7)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Head office address of the payment institution/e-money institution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875456733" w:edGrp="everyone" w:colFirst="2" w:colLast="2"/>
            <w:permEnd w:id="1650544577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8)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0A6DA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Unique identification number of the payment institution/e-money institution in the format of the home Member State </w:t>
            </w:r>
            <w:r w:rsidR="000A6DA3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– SIREN number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987106582" w:edGrp="everyone" w:colFirst="2" w:colLast="2"/>
            <w:permEnd w:id="875456733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9)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0A6DA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Legal Entity Identifier (LEI) of the payment i</w:t>
            </w:r>
            <w:r w:rsidR="000A6DA3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nstitution/e-money institution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permStart w:id="179269092" w:edGrp="everyone" w:colFirst="2" w:colLast="2"/>
            <w:permEnd w:id="987106582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10)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0A6DA3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Home Member State authorisation number of the payment i</w:t>
            </w:r>
            <w:r w:rsidR="000A6DA3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 xml:space="preserve">nstitution/e-money institution- CIB (Code </w:t>
            </w:r>
            <w:proofErr w:type="spellStart"/>
            <w:r w:rsidR="000A6DA3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interbancaire</w:t>
            </w:r>
            <w:proofErr w:type="spellEnd"/>
            <w:r w:rsidR="000A6DA3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) number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5A1DB1">
            <w:pPr>
              <w:spacing w:before="120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</w:tr>
      <w:permEnd w:id="179269092"/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11)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Type of </w:t>
            </w:r>
            <w:proofErr w:type="spellStart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passporting</w:t>
            </w:r>
            <w:proofErr w:type="spellEnd"/>
          </w:p>
        </w:tc>
        <w:permStart w:id="1399160311" w:edGrp="everyone"/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E71968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color w:val="000000"/>
                  <w:sz w:val="24"/>
                  <w:szCs w:val="24"/>
                  <w:lang w:val="en-US" w:eastAsia="fr-FR"/>
                </w:rPr>
                <w:id w:val="-4016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61" w:rsidRPr="00CB77E9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</w:sdtContent>
            </w:sdt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ermEnd w:id="1399160311"/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Branch</w:t>
            </w:r>
          </w:p>
          <w:p w:rsidR="00183E61" w:rsidRPr="00CB77E9" w:rsidRDefault="00E71968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color w:val="000000"/>
                  <w:sz w:val="24"/>
                  <w:szCs w:val="24"/>
                  <w:lang w:val="en-US" w:eastAsia="fr-FR"/>
                </w:rPr>
                <w:id w:val="40572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904092" w:edGrp="everyone"/>
                <w:r w:rsidR="00183E61" w:rsidRPr="00CB77E9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144904092"/>
              </w:sdtContent>
            </w:sdt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Agent</w:t>
            </w:r>
          </w:p>
          <w:p w:rsidR="00183E61" w:rsidRPr="00CB77E9" w:rsidRDefault="00E71968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color w:val="000000"/>
                  <w:sz w:val="24"/>
                  <w:szCs w:val="24"/>
                  <w:lang w:val="en-US" w:eastAsia="fr-FR"/>
                </w:rPr>
                <w:id w:val="191142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9551189" w:edGrp="everyone"/>
                <w:r w:rsidR="00183E61" w:rsidRPr="00CB77E9">
                  <w:rPr>
                    <w:rFonts w:ascii="MS Gothic" w:eastAsia="MS Gothic" w:hAnsi="MS Gothic" w:cs="MS Gothic" w:hint="eastAsia"/>
                    <w:b/>
                    <w:color w:val="000000"/>
                    <w:sz w:val="24"/>
                    <w:szCs w:val="24"/>
                    <w:lang w:val="en-US" w:eastAsia="fr-FR"/>
                  </w:rPr>
                  <w:t>☐</w:t>
                </w:r>
                <w:permEnd w:id="259551189"/>
              </w:sdtContent>
            </w:sdt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183E61"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Distributor</w:t>
            </w:r>
            <w:proofErr w:type="spellEnd"/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lastRenderedPageBreak/>
              <w:t>12)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For agents/</w:t>
            </w:r>
            <w:proofErr w:type="spellStart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distribu</w:t>
            </w:r>
            <w:bookmarkStart w:id="0" w:name="_GoBack"/>
            <w:bookmarkEnd w:id="0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tors</w:t>
            </w:r>
            <w:proofErr w:type="spellEnd"/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,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5879"/>
            </w:tblGrid>
            <w:tr w:rsidR="00183E61" w:rsidRPr="00CB77E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83E61" w:rsidRPr="00CB77E9" w:rsidRDefault="00183E61" w:rsidP="00CB1ADF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183E61" w:rsidRPr="00CB77E9" w:rsidRDefault="00183E61" w:rsidP="00CB1ADF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 xml:space="preserve">If </w:t>
                  </w:r>
                  <w:proofErr w:type="spellStart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legal</w:t>
                  </w:r>
                  <w:proofErr w:type="spellEnd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person</w:t>
                  </w:r>
                  <w:proofErr w:type="spellEnd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9"/>
                    <w:gridCol w:w="4820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Name</w:t>
                        </w:r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5659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  <w:t>Unique identification number in the format of the Member State where the agent/distributor is located as specified in Annex I (where applicable)</w:t>
                        </w:r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"/>
                    <w:gridCol w:w="5594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  <w:t>Legal Entity Identifier (LEI) of the agent/distributor (where available)</w:t>
                        </w:r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1"/>
                    <w:gridCol w:w="5198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Telephone</w:t>
                        </w:r>
                        <w:proofErr w:type="spellEnd"/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proofErr w:type="spellStart"/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number</w:t>
                        </w:r>
                        <w:proofErr w:type="spellEnd"/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183E61" w:rsidRPr="00CB77E9" w:rsidRDefault="00183E61" w:rsidP="00CB1ADF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24"/>
                <w:szCs w:val="24"/>
                <w:lang w:eastAsia="fr-F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5874"/>
            </w:tblGrid>
            <w:tr w:rsidR="00183E61" w:rsidRPr="00CB77E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83E61" w:rsidRPr="00CB77E9" w:rsidRDefault="00183E61" w:rsidP="00CB1ADF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183E61" w:rsidRPr="00CB77E9" w:rsidRDefault="00183E61" w:rsidP="00CB1ADF">
                  <w:pPr>
                    <w:spacing w:before="120"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 xml:space="preserve">If </w:t>
                  </w:r>
                  <w:proofErr w:type="spellStart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natural</w:t>
                  </w:r>
                  <w:proofErr w:type="spellEnd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person</w:t>
                  </w:r>
                  <w:proofErr w:type="spellEnd"/>
                  <w:r w:rsidRPr="00CB77E9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fr-FR"/>
                    </w:rPr>
                    <w:t>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5634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  <w:t>Name, date and place of birth</w:t>
                        </w:r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5654"/>
                  </w:tblGrid>
                  <w:tr w:rsidR="00183E61" w:rsidRPr="00CB77E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3E61" w:rsidRPr="00CB77E9" w:rsidRDefault="00183E61" w:rsidP="00CB1ADF">
                        <w:pPr>
                          <w:spacing w:before="120"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</w:pPr>
                        <w:r w:rsidRPr="00CB77E9"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  <w:lang w:val="en-US" w:eastAsia="fr-FR"/>
                          </w:rPr>
                          <w:t>Unique identification number in the format of the Member State where the agent/distributor is located as specified in Annex I (where applicable)</w:t>
                        </w:r>
                      </w:p>
                    </w:tc>
                  </w:tr>
                </w:tbl>
                <w:p w:rsidR="00183E61" w:rsidRPr="00CB77E9" w:rsidRDefault="00183E61" w:rsidP="00CB1A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:rsidR="00183E61" w:rsidRPr="00CB77E9" w:rsidRDefault="00183E61" w:rsidP="00CB1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13)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For agents and branches, date of entry in the register of the competent authorities of the Home Member State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sdt>
            <w:sdt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id w:val="2013561857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ermStart w:id="1606167673" w:edGrp="everyone" w:displacedByCustomXml="prev"/>
              <w:p w:rsidR="00183E61" w:rsidRPr="00CB77E9" w:rsidRDefault="00183E61" w:rsidP="00CB1ADF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fr-FR"/>
                  </w:rPr>
                </w:pPr>
                <w:r w:rsidRPr="00CB77E9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fr-FR"/>
                  </w:rPr>
                  <w:t>DD/MM/YYYY</w:t>
                </w:r>
              </w:p>
              <w:permEnd w:id="1606167673" w:displacedByCustomXml="next"/>
            </w:sdtContent>
          </w:sdt>
        </w:tc>
      </w:tr>
      <w:tr w:rsidR="00183E61" w:rsidRPr="00CB77E9" w:rsidTr="00183E61">
        <w:trPr>
          <w:tblCellSpacing w:w="0" w:type="dxa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14)</w:t>
            </w:r>
          </w:p>
        </w:tc>
        <w:tc>
          <w:tcPr>
            <w:tcW w:w="1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3E61" w:rsidRPr="00CB77E9" w:rsidRDefault="00183E61" w:rsidP="00CB1ADF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</w:pPr>
            <w:r w:rsidRPr="00CB77E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fr-FR"/>
              </w:rPr>
              <w:t>Start date of the branch/agent/distributor activities (for agents and branches, the date shall not precede the date of entry of the agent/branch in the register of the home Member State as referred to in Article 28(3) of Directive (EU) 2015/2366)</w:t>
            </w:r>
          </w:p>
        </w:tc>
        <w:tc>
          <w:tcPr>
            <w:tcW w:w="2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sdt>
            <w:sdt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id w:val="-248586118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permStart w:id="747377582" w:edGrp="everyone" w:displacedByCustomXml="prev"/>
              <w:p w:rsidR="00183E61" w:rsidRPr="00CB77E9" w:rsidRDefault="00183E61" w:rsidP="00CB1ADF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fr-FR"/>
                  </w:rPr>
                </w:pPr>
                <w:r w:rsidRPr="00CB77E9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fr-FR"/>
                  </w:rPr>
                  <w:t>DD/MM/YYYY</w:t>
                </w:r>
              </w:p>
              <w:permEnd w:id="747377582" w:displacedByCustomXml="next"/>
            </w:sdtContent>
          </w:sdt>
        </w:tc>
      </w:tr>
    </w:tbl>
    <w:p w:rsidR="006A7751" w:rsidRPr="00183E61" w:rsidRDefault="00E71968">
      <w:pPr>
        <w:rPr>
          <w:rFonts w:ascii="Verdana" w:hAnsi="Verdana"/>
        </w:rPr>
      </w:pPr>
    </w:p>
    <w:sectPr w:rsidR="006A7751" w:rsidRPr="00183E61" w:rsidSect="00183E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61" w:rsidRDefault="00183E61" w:rsidP="00183E61">
      <w:pPr>
        <w:spacing w:after="0" w:line="240" w:lineRule="auto"/>
      </w:pPr>
      <w:r>
        <w:separator/>
      </w:r>
    </w:p>
  </w:endnote>
  <w:endnote w:type="continuationSeparator" w:id="0">
    <w:p w:rsidR="00183E61" w:rsidRDefault="00183E61" w:rsidP="0018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61" w:rsidRDefault="00183E61" w:rsidP="00183E61">
      <w:pPr>
        <w:spacing w:after="0" w:line="240" w:lineRule="auto"/>
      </w:pPr>
      <w:r>
        <w:separator/>
      </w:r>
    </w:p>
  </w:footnote>
  <w:footnote w:type="continuationSeparator" w:id="0">
    <w:p w:rsidR="00183E61" w:rsidRDefault="00183E61" w:rsidP="0018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E61" w:rsidRDefault="00183E61">
    <w:pPr>
      <w:pStyle w:val="En-tte"/>
    </w:pPr>
    <w:r>
      <w:rPr>
        <w:rFonts w:ascii="Verdana" w:hAnsi="Verdana"/>
        <w:b/>
        <w:noProof/>
        <w:sz w:val="20"/>
        <w:szCs w:val="20"/>
        <w:lang w:eastAsia="fr-FR"/>
      </w:rPr>
      <w:drawing>
        <wp:inline distT="0" distB="0" distL="0" distR="0" wp14:anchorId="61668745" wp14:editId="35604DE4">
          <wp:extent cx="1195223" cy="825273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23" cy="8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shD4CSHaNlnAsvpWNChttI2OC0=" w:salt="uDTFdmajt6+jN0QEBbQM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DF"/>
    <w:rsid w:val="000A6DA3"/>
    <w:rsid w:val="00183E61"/>
    <w:rsid w:val="006A7FE3"/>
    <w:rsid w:val="00A857C2"/>
    <w:rsid w:val="00B96DD9"/>
    <w:rsid w:val="00CB1ADF"/>
    <w:rsid w:val="00CB77E9"/>
    <w:rsid w:val="00E31D5C"/>
    <w:rsid w:val="00E7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CB1AD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CB1AD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hdr">
    <w:name w:val="tbl-hdr"/>
    <w:basedOn w:val="Normal"/>
    <w:rsid w:val="00CB1ADF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tbl-txt">
    <w:name w:val="tbl-txt"/>
    <w:basedOn w:val="Normal"/>
    <w:rsid w:val="00CB1ADF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CB1ADF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CB1AD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8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E61"/>
  </w:style>
  <w:style w:type="paragraph" w:styleId="Pieddepage">
    <w:name w:val="footer"/>
    <w:basedOn w:val="Normal"/>
    <w:link w:val="PieddepageCar"/>
    <w:uiPriority w:val="99"/>
    <w:unhideWhenUsed/>
    <w:rsid w:val="0018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E61"/>
  </w:style>
  <w:style w:type="paragraph" w:styleId="Textedebulles">
    <w:name w:val="Balloon Text"/>
    <w:basedOn w:val="Normal"/>
    <w:link w:val="TextedebullesCar"/>
    <w:uiPriority w:val="99"/>
    <w:semiHidden/>
    <w:unhideWhenUsed/>
    <w:rsid w:val="0018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E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3E6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85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7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7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7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-ti">
    <w:name w:val="doc-ti"/>
    <w:basedOn w:val="Normal"/>
    <w:rsid w:val="00CB1AD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Normal1">
    <w:name w:val="Normal1"/>
    <w:basedOn w:val="Normal"/>
    <w:rsid w:val="00CB1AD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bl-hdr">
    <w:name w:val="tbl-hdr"/>
    <w:basedOn w:val="Normal"/>
    <w:rsid w:val="00CB1ADF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tbl-txt">
    <w:name w:val="tbl-txt"/>
    <w:basedOn w:val="Normal"/>
    <w:rsid w:val="00CB1ADF"/>
    <w:pPr>
      <w:spacing w:before="60" w:after="60" w:line="240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ti-grseq-1">
    <w:name w:val="ti-grseq-1"/>
    <w:basedOn w:val="Normal"/>
    <w:rsid w:val="00CB1ADF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bold">
    <w:name w:val="bold"/>
    <w:basedOn w:val="Policepardfaut"/>
    <w:rsid w:val="00CB1AD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8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E61"/>
  </w:style>
  <w:style w:type="paragraph" w:styleId="Pieddepage">
    <w:name w:val="footer"/>
    <w:basedOn w:val="Normal"/>
    <w:link w:val="PieddepageCar"/>
    <w:uiPriority w:val="99"/>
    <w:unhideWhenUsed/>
    <w:rsid w:val="0018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E61"/>
  </w:style>
  <w:style w:type="paragraph" w:styleId="Textedebulles">
    <w:name w:val="Balloon Text"/>
    <w:basedOn w:val="Normal"/>
    <w:link w:val="TextedebullesCar"/>
    <w:uiPriority w:val="99"/>
    <w:semiHidden/>
    <w:unhideWhenUsed/>
    <w:rsid w:val="0018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E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3E6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857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7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7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7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7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047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CC5DC87D.dotm</Template>
  <TotalTime>10</TotalTime>
  <Pages>2</Pages>
  <Words>312</Words>
  <Characters>1717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Marc HUSSON</cp:lastModifiedBy>
  <cp:revision>7</cp:revision>
  <cp:lastPrinted>2018-01-26T16:15:00Z</cp:lastPrinted>
  <dcterms:created xsi:type="dcterms:W3CDTF">2017-12-27T15:15:00Z</dcterms:created>
  <dcterms:modified xsi:type="dcterms:W3CDTF">2018-01-26T16:15:00Z</dcterms:modified>
</cp:coreProperties>
</file>