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P="0063328B" w:rsidR="00EA5EFF" w:rsidRDefault="00EA5EFF">
      <w:pPr>
        <w:spacing w:line="240" w:lineRule="auto"/>
        <w:rPr>
          <w:rFonts w:ascii="Arial" w:cs="Arial" w:eastAsia="Times New Roman" w:hAnsi="Arial"/>
          <w:b/>
          <w:color w:themeColor="text2" w:val="1F497D"/>
          <w:u w:val="single"/>
          <w:lang w:eastAsia="fr-FR"/>
        </w:rPr>
      </w:pPr>
      <w:bookmarkStart w:id="0" w:name="_GoBack"/>
      <w:bookmarkEnd w:id="0"/>
    </w:p>
    <w:p w:rsidP="00437192" w:rsidR="00EA5EFF" w:rsidRDefault="00EA5EFF">
      <w:pPr>
        <w:spacing w:line="240" w:lineRule="auto"/>
        <w:jc w:val="both"/>
        <w:rPr>
          <w:rFonts w:ascii="Arial" w:cs="Arial" w:eastAsia="Times New Roman" w:hAnsi="Arial"/>
          <w:b/>
          <w:color w:themeColor="text2" w:val="1F497D"/>
          <w:u w:val="single"/>
          <w:lang w:eastAsia="fr-FR"/>
        </w:rPr>
      </w:pPr>
    </w:p>
    <w:p w:rsidP="00437192" w:rsidR="00437192" w:rsidRDefault="00A23BCD">
      <w:pPr>
        <w:spacing w:line="240" w:lineRule="auto"/>
        <w:jc w:val="both"/>
        <w:rPr>
          <w:rFonts w:ascii="Arial" w:cs="Arial" w:eastAsia="Times New Roman" w:hAnsi="Arial"/>
          <w:b/>
          <w:color w:themeColor="text2" w:val="1F497D"/>
          <w:u w:val="single"/>
          <w:lang w:eastAsia="fr-FR"/>
        </w:rPr>
      </w:pPr>
      <w:r>
        <w:rPr>
          <w:rFonts w:ascii="Calibri" w:cs="Calibri" w:eastAsia="Times New Roman" w:hAnsi="Calibri"/>
          <w:noProof/>
          <w:color w:val="000000"/>
          <w:lang w:eastAsia="fr-FR"/>
        </w:rPr>
        <w:drawing>
          <wp:anchor allowOverlap="1" behindDoc="0" distB="0" distL="114300" distR="114300" distT="0" layoutInCell="1" locked="0" relativeHeight="251661312" simplePos="0" wp14:anchorId="6E51F408" wp14:editId="590BBE28">
            <wp:simplePos x="0" y="0"/>
            <wp:positionH relativeFrom="column">
              <wp:posOffset>-523875</wp:posOffset>
            </wp:positionH>
            <wp:positionV relativeFrom="paragraph">
              <wp:posOffset>-606425</wp:posOffset>
            </wp:positionV>
            <wp:extent cx="990600" cy="876300"/>
            <wp:effectExtent b="0" l="0" r="0" t="0"/>
            <wp:wrapNone/>
            <wp:docPr descr="http://www.ufc-quechoisir-var-est.org/wp-content/themes/ufc/timthumb.php?src=http://www.ufc-quechoisir-var-est.org/wp-content/uploads/2016/03/acpr.jpg&amp;w=800&amp;h=auto&amp;zc=1&amp;q=90" id="1" name="Image 1"/>
            <wp:cNvGraphicFramePr/>
            <a:graphic xmlns:a="http://schemas.openxmlformats.org/drawingml/2006/main">
              <a:graphicData uri="http://schemas.openxmlformats.org/drawingml/2006/picture">
                <pic:pic xmlns:pic="http://schemas.openxmlformats.org/drawingml/2006/picture">
                  <pic:nvPicPr>
                    <pic:cNvPr descr="http://www.ufc-quechoisir-var-est.org/wp-content/themes/ufc/timthumb.php?src=http://www.ufc-quechoisir-var-est.org/wp-content/uploads/2016/03/acpr.jpg&amp;w=800&amp;h=auto&amp;zc=1&amp;q=90" id="2" name="Image 1"/>
                    <pic:cNvPicPr/>
                  </pic:nvPicPr>
                  <pic:blipFill>
                    <a:blip cstate="print" r:embed="rId9">
                      <a:extLst>
                        <a:ext uri="{28A0092B-C50C-407E-A947-70E740481C1C}">
                          <a14:useLocalDpi xmlns:a14="http://schemas.microsoft.com/office/drawing/2010/main" val="0"/>
                        </a:ext>
                      </a:extLst>
                    </a:blip>
                    <a:srcRect/>
                    <a:stretch>
                      <a:fillRect/>
                    </a:stretch>
                  </pic:blipFill>
                  <pic:spPr bwMode="auto">
                    <a:xfrm>
                      <a:off x="0" y="0"/>
                      <a:ext cx="9906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P="00437192" w:rsidR="00437192" w:rsidRDefault="00437192">
      <w:pPr>
        <w:spacing w:line="240" w:lineRule="auto"/>
        <w:jc w:val="both"/>
        <w:rPr>
          <w:rFonts w:ascii="Arial" w:cs="Arial" w:eastAsia="Times New Roman" w:hAnsi="Arial"/>
          <w:b/>
          <w:color w:themeColor="text2" w:val="1F497D"/>
          <w:u w:val="single"/>
          <w:lang w:eastAsia="fr-FR"/>
        </w:rPr>
      </w:pPr>
    </w:p>
    <w:p w:rsidP="00437192" w:rsidR="00437192" w:rsidRDefault="00437192">
      <w:pPr>
        <w:spacing w:line="240" w:lineRule="auto"/>
        <w:jc w:val="both"/>
        <w:rPr>
          <w:rFonts w:ascii="Arial" w:cs="Arial" w:eastAsia="Times New Roman" w:hAnsi="Arial"/>
          <w:b/>
          <w:color w:themeColor="text2" w:val="1F497D"/>
          <w:u w:val="single"/>
          <w:lang w:eastAsia="fr-FR"/>
        </w:rPr>
      </w:pPr>
      <w:r w:rsidRPr="002A75B9">
        <w:rPr>
          <w:rFonts w:ascii="Arial" w:cs="Arial" w:eastAsia="Times New Roman" w:hAnsi="Arial"/>
          <w:b/>
          <w:noProof/>
          <w:color w:themeColor="text2" w:val="1F497D"/>
          <w:u w:val="single"/>
          <w:lang w:eastAsia="fr-FR"/>
        </w:rPr>
        <mc:AlternateContent>
          <mc:Choice Requires="wps">
            <w:drawing>
              <wp:anchor allowOverlap="1" behindDoc="0" distB="91440" distL="114300" distR="114300" distT="91440" layoutInCell="0" locked="0" relativeHeight="251659264" simplePos="0" wp14:anchorId="328AEA0F" wp14:editId="16422003">
                <wp:simplePos x="0" y="0"/>
                <wp:positionH relativeFrom="margin">
                  <wp:posOffset>509270</wp:posOffset>
                </wp:positionH>
                <wp:positionV relativeFrom="margin">
                  <wp:posOffset>748030</wp:posOffset>
                </wp:positionV>
                <wp:extent cx="4867275" cy="746125"/>
                <wp:effectExtent b="108585" l="38100" r="142875" t="38100"/>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867275" cy="746125"/>
                        </a:xfrm>
                        <a:prstGeom prst="rect">
                          <a:avLst/>
                        </a:prstGeom>
                        <a:solidFill>
                          <a:schemeClr val="bg1"/>
                        </a:solidFill>
                        <a:ln w="19050">
                          <a:solidFill>
                            <a:schemeClr val="tx1">
                              <a:lumMod val="50000"/>
                              <a:lumOff val="50000"/>
                            </a:schemeClr>
                          </a:solidFill>
                          <a:miter lim="800000"/>
                          <a:headEnd/>
                          <a:tailEnd/>
                        </a:ln>
                        <a:effectLst>
                          <a:outerShdw algn="tl" blurRad="50800" dir="2700000" dist="38100" rotWithShape="0" sx="100500" sy="100500">
                            <a:prstClr val="black">
                              <a:alpha val="40000"/>
                            </a:prstClr>
                          </a:outerShdw>
                        </a:effectLst>
                      </wps:spPr>
                      <wps:txbx>
                        <w:txbxContent>
                          <w:p w:rsidP="00437192" w:rsidR="00437192" w:rsidRDefault="00437192" w:rsidRPr="002A75B9">
                            <w:pPr>
                              <w:ind w:firstLine="2268" w:left="-2268"/>
                              <w:jc w:val="center"/>
                              <w:rPr>
                                <w:b/>
                                <w:color w:themeColor="text2" w:val="1F497D"/>
                                <w:sz w:val="32"/>
                                <w:szCs w:val="32"/>
                              </w:rPr>
                            </w:pPr>
                            <w:r>
                              <w:rPr>
                                <w:b/>
                                <w:color w:themeColor="text2" w:val="1F497D"/>
                                <w:sz w:val="32"/>
                                <w:szCs w:val="32"/>
                              </w:rPr>
                              <w:t xml:space="preserve">Formulaire de </w:t>
                            </w:r>
                            <w:r w:rsidR="00BF7B55">
                              <w:rPr>
                                <w:b/>
                                <w:color w:themeColor="text2" w:val="1F497D"/>
                                <w:sz w:val="32"/>
                                <w:szCs w:val="32"/>
                              </w:rPr>
                              <w:t>déclaration</w:t>
                            </w:r>
                          </w:p>
                          <w:p w:rsidP="00437192" w:rsidR="00437192" w:rsidRDefault="00437192" w:rsidRPr="00E867A3">
                            <w:pPr>
                              <w:ind w:firstLine="2268" w:left="-2268"/>
                              <w:jc w:val="center"/>
                              <w:rPr>
                                <w:b/>
                                <w:color w:themeColor="text2" w:val="1F497D"/>
                                <w:sz w:val="36"/>
                                <w:szCs w:val="40"/>
                              </w:rPr>
                            </w:pPr>
                            <w:r w:rsidRPr="00E867A3">
                              <w:rPr>
                                <w:b/>
                                <w:color w:themeColor="text2" w:val="1F497D"/>
                                <w:sz w:val="36"/>
                                <w:szCs w:val="40"/>
                              </w:rPr>
                              <w:t xml:space="preserve">Exemption d’agrément </w:t>
                            </w:r>
                          </w:p>
                          <w:p w:rsidP="00437192" w:rsidR="00437192" w:rsidRDefault="00437192" w:rsidRPr="00E867A3">
                            <w:pPr>
                              <w:ind w:firstLine="2268" w:left="-2268"/>
                              <w:jc w:val="center"/>
                              <w:rPr>
                                <w:b/>
                                <w:color w:themeColor="text2" w:val="1F497D"/>
                                <w:sz w:val="36"/>
                                <w:szCs w:val="40"/>
                              </w:rPr>
                            </w:pPr>
                            <w:proofErr w:type="gramStart"/>
                            <w:r w:rsidRPr="00E867A3">
                              <w:rPr>
                                <w:b/>
                                <w:color w:themeColor="text2" w:val="1F497D"/>
                                <w:sz w:val="36"/>
                                <w:szCs w:val="40"/>
                              </w:rPr>
                              <w:t>d’établissement</w:t>
                            </w:r>
                            <w:proofErr w:type="gramEnd"/>
                            <w:r w:rsidRPr="00E867A3">
                              <w:rPr>
                                <w:b/>
                                <w:color w:themeColor="text2" w:val="1F497D"/>
                                <w:sz w:val="36"/>
                                <w:szCs w:val="40"/>
                              </w:rPr>
                              <w:t xml:space="preserve"> </w:t>
                            </w:r>
                            <w:r w:rsidR="00E867A3" w:rsidRPr="00E867A3">
                              <w:rPr>
                                <w:b/>
                                <w:color w:themeColor="text2" w:val="1F497D"/>
                                <w:sz w:val="36"/>
                                <w:szCs w:val="40"/>
                              </w:rPr>
                              <w:t>de monnaie électronique</w:t>
                            </w:r>
                          </w:p>
                          <w:p w:rsidP="00437192" w:rsidR="00437192" w:rsidRDefault="00437192" w:rsidRPr="002A75B9">
                            <w:pPr>
                              <w:ind w:firstLine="2268" w:left="-2268"/>
                              <w:jc w:val="center"/>
                              <w:rPr>
                                <w:b/>
                                <w:i/>
                                <w:color w:themeColor="text2" w:val="1F497D"/>
                                <w:sz w:val="28"/>
                                <w:szCs w:val="28"/>
                              </w:rPr>
                            </w:pPr>
                            <w:r>
                              <w:rPr>
                                <w:b/>
                                <w:i/>
                                <w:color w:themeColor="text2" w:val="1F497D"/>
                                <w:sz w:val="28"/>
                                <w:szCs w:val="28"/>
                              </w:rPr>
                              <w:t>L.5</w:t>
                            </w:r>
                            <w:r w:rsidRPr="002A75B9">
                              <w:rPr>
                                <w:b/>
                                <w:i/>
                                <w:color w:themeColor="text2" w:val="1F497D"/>
                                <w:sz w:val="28"/>
                                <w:szCs w:val="28"/>
                              </w:rPr>
                              <w:t>2</w:t>
                            </w:r>
                            <w:r w:rsidR="00E867A3">
                              <w:rPr>
                                <w:b/>
                                <w:i/>
                                <w:color w:themeColor="text2" w:val="1F497D"/>
                                <w:sz w:val="28"/>
                                <w:szCs w:val="28"/>
                              </w:rPr>
                              <w:t>5</w:t>
                            </w:r>
                            <w:r w:rsidRPr="002A75B9">
                              <w:rPr>
                                <w:b/>
                                <w:i/>
                                <w:color w:themeColor="text2" w:val="1F497D"/>
                                <w:sz w:val="28"/>
                                <w:szCs w:val="28"/>
                              </w:rPr>
                              <w:t>-</w:t>
                            </w:r>
                            <w:r w:rsidR="00E867A3">
                              <w:rPr>
                                <w:b/>
                                <w:i/>
                                <w:color w:themeColor="text2" w:val="1F497D"/>
                                <w:sz w:val="28"/>
                                <w:szCs w:val="28"/>
                              </w:rPr>
                              <w:t>5</w:t>
                            </w:r>
                            <w:r w:rsidRPr="002A75B9">
                              <w:rPr>
                                <w:b/>
                                <w:i/>
                                <w:color w:themeColor="text2" w:val="1F497D"/>
                                <w:sz w:val="28"/>
                                <w:szCs w:val="28"/>
                              </w:rPr>
                              <w:t xml:space="preserve"> du Code Monétaire et financier</w:t>
                            </w:r>
                          </w:p>
                        </w:txbxContent>
                      </wps:txbx>
                      <wps:bodyPr anchor="ctr" anchorCtr="0" bIns="274320" lIns="274320" rIns="274320" rot="0" tIns="274320" vert="horz" wrap="square">
                        <a:spAutoFit/>
                      </wps:bodyPr>
                    </wps:wsp>
                  </a:graphicData>
                </a:graphic>
                <wp14:sizeRelH relativeFrom="margin">
                  <wp14:pctWidth>0</wp14:pctWidth>
                </wp14:sizeRelH>
                <wp14:sizeRelV relativeFrom="page">
                  <wp14:pctHeight>0</wp14:pctHeight>
                </wp14:sizeRelV>
              </wp:anchor>
            </w:drawing>
          </mc:Choice>
        </mc:AlternateContent>
      </w:r>
    </w:p>
    <w:p w:rsidP="00315E00" w:rsidR="00315E00" w:rsidRDefault="00315E00" w:rsidRPr="00315E00">
      <w:pPr>
        <w:spacing w:line="240" w:lineRule="auto"/>
        <w:rPr>
          <w:rFonts w:ascii="Arial" w:cs="Arial" w:eastAsia="Times New Roman" w:hAnsi="Arial"/>
          <w:sz w:val="20"/>
          <w:szCs w:val="24"/>
          <w:lang w:eastAsia="fr-FR"/>
        </w:rPr>
      </w:pPr>
    </w:p>
    <w:p w:rsidP="00315E00" w:rsidR="00315E00" w:rsidRDefault="00315E00" w:rsidRPr="00315E00">
      <w:pPr>
        <w:spacing w:line="240" w:lineRule="auto"/>
        <w:rPr>
          <w:rFonts w:ascii="Arial" w:cs="Arial" w:eastAsia="Times New Roman" w:hAnsi="Arial"/>
          <w:sz w:val="20"/>
          <w:szCs w:val="24"/>
          <w:lang w:eastAsia="fr-FR"/>
        </w:rPr>
      </w:pPr>
    </w:p>
    <w:p w:rsidP="00315E00" w:rsidR="00315E00" w:rsidRDefault="00315E00" w:rsidRPr="00315E00">
      <w:pPr>
        <w:spacing w:line="240" w:lineRule="auto"/>
        <w:rPr>
          <w:rFonts w:ascii="Arial" w:cs="Arial" w:eastAsia="Times New Roman" w:hAnsi="Arial"/>
          <w:sz w:val="20"/>
          <w:szCs w:val="24"/>
          <w:lang w:eastAsia="fr-FR"/>
        </w:rPr>
      </w:pPr>
    </w:p>
    <w:p w:rsidP="00315E00" w:rsidR="00315E00" w:rsidRDefault="00315E00" w:rsidRPr="00315E00">
      <w:pPr>
        <w:spacing w:line="240" w:lineRule="auto"/>
        <w:rPr>
          <w:rFonts w:ascii="Arial" w:cs="Arial" w:eastAsia="Times New Roman" w:hAnsi="Arial"/>
          <w:sz w:val="20"/>
          <w:szCs w:val="24"/>
          <w:lang w:eastAsia="fr-FR"/>
        </w:rPr>
      </w:pPr>
    </w:p>
    <w:p w:rsidP="00315E00" w:rsidR="00315E00" w:rsidRDefault="00315E00" w:rsidRPr="00315E00">
      <w:pPr>
        <w:spacing w:line="240" w:lineRule="auto"/>
        <w:rPr>
          <w:rFonts w:ascii="Arial" w:cs="Arial" w:eastAsia="Times New Roman" w:hAnsi="Arial"/>
          <w:sz w:val="20"/>
          <w:szCs w:val="24"/>
          <w:lang w:eastAsia="fr-FR"/>
        </w:rPr>
      </w:pPr>
    </w:p>
    <w:p w:rsidP="00315E00" w:rsidR="00315E00" w:rsidRDefault="00315E00" w:rsidRPr="00315E00">
      <w:pPr>
        <w:spacing w:line="240" w:lineRule="auto"/>
        <w:rPr>
          <w:rFonts w:ascii="Arial" w:cs="Arial" w:eastAsia="Times New Roman" w:hAnsi="Arial"/>
          <w:sz w:val="20"/>
          <w:szCs w:val="24"/>
          <w:lang w:eastAsia="fr-FR"/>
        </w:rPr>
      </w:pPr>
    </w:p>
    <w:p w:rsidP="00315E00" w:rsidR="00315E00" w:rsidRDefault="00315E00" w:rsidRPr="00276DCB">
      <w:pPr>
        <w:spacing w:line="240" w:lineRule="auto"/>
        <w:rPr>
          <w:rFonts w:ascii="Arial" w:cs="Arial" w:eastAsia="Times New Roman" w:hAnsi="Arial"/>
          <w:sz w:val="20"/>
          <w:szCs w:val="24"/>
          <w:lang w:eastAsia="fr-FR"/>
        </w:rPr>
      </w:pPr>
    </w:p>
    <w:p w:rsidP="00315E00" w:rsidR="00315E00" w:rsidRDefault="00315E00" w:rsidRPr="00276DCB">
      <w:pPr>
        <w:spacing w:line="240" w:lineRule="auto"/>
        <w:jc w:val="both"/>
        <w:rPr>
          <w:rFonts w:ascii="Arial" w:cs="Arial" w:eastAsia="Times New Roman" w:hAnsi="Arial"/>
          <w:sz w:val="20"/>
          <w:szCs w:val="20"/>
          <w:lang w:eastAsia="fr-FR"/>
        </w:rPr>
      </w:pPr>
    </w:p>
    <w:p w:rsidP="00315E00" w:rsidR="00315E00" w:rsidRDefault="00315E00" w:rsidRPr="00276DCB">
      <w:pPr>
        <w:spacing w:line="240" w:lineRule="auto"/>
        <w:jc w:val="both"/>
        <w:rPr>
          <w:rFonts w:ascii="Arial" w:cs="Arial" w:eastAsia="Times New Roman" w:hAnsi="Arial"/>
          <w:sz w:val="20"/>
          <w:szCs w:val="20"/>
          <w:lang w:eastAsia="fr-FR"/>
        </w:rPr>
      </w:pPr>
    </w:p>
    <w:p w:rsidP="00315E00" w:rsidR="00315E00" w:rsidRDefault="00315E00" w:rsidRPr="00563425">
      <w:pPr>
        <w:spacing w:line="240" w:lineRule="auto"/>
        <w:jc w:val="both"/>
        <w:rPr>
          <w:rFonts w:ascii="Arial" w:cs="Arial" w:eastAsia="Times New Roman" w:hAnsi="Arial"/>
          <w:lang w:eastAsia="fr-FR"/>
        </w:rPr>
      </w:pPr>
    </w:p>
    <w:p w:rsidP="00315E00" w:rsidR="00516CDF" w:rsidRDefault="00516CDF">
      <w:pPr>
        <w:spacing w:line="240" w:lineRule="auto"/>
        <w:jc w:val="both"/>
        <w:rPr>
          <w:rFonts w:ascii="Arial" w:cs="Arial" w:eastAsia="Times New Roman" w:hAnsi="Arial"/>
          <w:b/>
          <w:color w:themeColor="text2" w:val="1F497D"/>
          <w:lang w:eastAsia="fr-FR"/>
        </w:rPr>
      </w:pPr>
    </w:p>
    <w:p w:rsidP="00315E00" w:rsidR="00315E00" w:rsidRDefault="00315E00" w:rsidRPr="00BD006B">
      <w:pPr>
        <w:spacing w:line="240" w:lineRule="auto"/>
        <w:jc w:val="both"/>
        <w:rPr>
          <w:rFonts w:ascii="Arial" w:cs="Arial" w:eastAsia="Times New Roman" w:hAnsi="Arial"/>
          <w:b/>
          <w:color w:themeColor="text2" w:val="1F497D"/>
          <w:lang w:eastAsia="fr-FR"/>
        </w:rPr>
      </w:pPr>
    </w:p>
    <w:p w:rsidP="00315E00" w:rsidR="00437192" w:rsidRDefault="00437192">
      <w:pPr>
        <w:spacing w:line="240" w:lineRule="auto"/>
        <w:jc w:val="both"/>
        <w:rPr>
          <w:rFonts w:ascii="Arial" w:cs="Arial" w:eastAsia="Times New Roman" w:hAnsi="Arial"/>
          <w:b/>
          <w:color w:themeColor="text2" w:val="1F497D"/>
          <w:lang w:eastAsia="fr-FR"/>
        </w:rPr>
      </w:pPr>
    </w:p>
    <w:p w:rsidP="00315E00" w:rsidR="00EA5EFF" w:rsidRDefault="00EA5EFF">
      <w:pPr>
        <w:spacing w:line="240" w:lineRule="auto"/>
        <w:jc w:val="both"/>
        <w:rPr>
          <w:rFonts w:ascii="Arial" w:cs="Arial" w:eastAsia="Times New Roman" w:hAnsi="Arial"/>
          <w:b/>
          <w:color w:themeColor="text2" w:val="1F497D"/>
          <w:lang w:eastAsia="fr-FR"/>
        </w:rPr>
      </w:pPr>
    </w:p>
    <w:p w:rsidP="00315E00" w:rsidR="00315E00" w:rsidRDefault="00315E00" w:rsidRPr="00BD006B">
      <w:pPr>
        <w:spacing w:line="240" w:lineRule="auto"/>
        <w:jc w:val="both"/>
        <w:rPr>
          <w:rFonts w:ascii="Arial" w:cs="Arial" w:eastAsia="Times New Roman" w:hAnsi="Arial"/>
          <w:b/>
          <w:color w:themeColor="text2" w:val="1F497D"/>
          <w:lang w:eastAsia="fr-FR"/>
        </w:rPr>
      </w:pPr>
      <w:r w:rsidRPr="00BD006B">
        <w:rPr>
          <w:rFonts w:ascii="Arial" w:cs="Arial" w:eastAsia="Times New Roman" w:hAnsi="Arial"/>
          <w:b/>
          <w:color w:themeColor="text2" w:val="1F497D"/>
          <w:lang w:eastAsia="fr-FR"/>
        </w:rPr>
        <w:t>Pour être considéré comme complet, le dossier doit comporter </w:t>
      </w:r>
      <w:r w:rsidR="00BD006B" w:rsidRPr="00BD006B">
        <w:rPr>
          <w:rFonts w:ascii="Arial" w:cs="Arial" w:eastAsia="Times New Roman" w:hAnsi="Arial"/>
          <w:b/>
          <w:color w:themeColor="text2" w:val="1F497D"/>
          <w:lang w:eastAsia="fr-FR"/>
        </w:rPr>
        <w:t>l’ensemble des éléments mentionnés dans le formulaire et les annexes associées</w:t>
      </w:r>
      <w:r w:rsidR="00685A77">
        <w:rPr>
          <w:rFonts w:ascii="Arial" w:cs="Arial" w:eastAsia="Times New Roman" w:hAnsi="Arial"/>
          <w:b/>
          <w:color w:themeColor="text2" w:val="1F497D"/>
          <w:lang w:eastAsia="fr-FR"/>
        </w:rPr>
        <w:t xml:space="preserve"> mentionnées explicitement ou implicitement</w:t>
      </w:r>
      <w:r w:rsidR="00BD006B" w:rsidRPr="00BD006B">
        <w:rPr>
          <w:rFonts w:ascii="Arial" w:cs="Arial" w:eastAsia="Times New Roman" w:hAnsi="Arial"/>
          <w:b/>
          <w:color w:themeColor="text2" w:val="1F497D"/>
          <w:lang w:eastAsia="fr-FR"/>
        </w:rPr>
        <w:t>.</w:t>
      </w:r>
    </w:p>
    <w:p w:rsidP="00C9515F" w:rsidR="00C9515F" w:rsidRDefault="00C9515F" w:rsidRPr="00BD006B">
      <w:pPr>
        <w:spacing w:after="60" w:line="240" w:lineRule="auto"/>
        <w:ind w:left="426"/>
        <w:contextualSpacing/>
        <w:jc w:val="both"/>
        <w:rPr>
          <w:rFonts w:ascii="Arial" w:cs="Arial" w:eastAsia="Times New Roman" w:hAnsi="Arial"/>
          <w:color w:themeColor="text2" w:val="1F497D"/>
          <w:lang w:eastAsia="fr-FR"/>
        </w:rPr>
      </w:pPr>
    </w:p>
    <w:p w:rsidP="00315E00" w:rsidR="00315E00" w:rsidRDefault="00315E00">
      <w:pPr>
        <w:spacing w:line="240" w:lineRule="auto"/>
        <w:jc w:val="both"/>
        <w:rPr>
          <w:rFonts w:ascii="Arial" w:cs="Arial" w:eastAsia="Times New Roman" w:hAnsi="Arial"/>
          <w:b/>
          <w:color w:themeColor="text2" w:val="1F497D"/>
          <w:lang w:eastAsia="fr-FR"/>
        </w:rPr>
      </w:pPr>
      <w:r w:rsidRPr="00BD006B">
        <w:rPr>
          <w:rFonts w:ascii="Arial" w:cs="Arial" w:eastAsia="Times New Roman" w:hAnsi="Arial"/>
          <w:b/>
          <w:color w:themeColor="text2" w:val="1F497D"/>
          <w:lang w:eastAsia="fr-FR"/>
        </w:rPr>
        <w:t xml:space="preserve">Des documents complémentaires </w:t>
      </w:r>
      <w:r w:rsidR="00685A77">
        <w:rPr>
          <w:rFonts w:ascii="Arial" w:cs="Arial" w:eastAsia="Times New Roman" w:hAnsi="Arial"/>
          <w:b/>
          <w:color w:themeColor="text2" w:val="1F497D"/>
          <w:lang w:eastAsia="fr-FR"/>
        </w:rPr>
        <w:t xml:space="preserve">ou précisions </w:t>
      </w:r>
      <w:r w:rsidRPr="00BD006B">
        <w:rPr>
          <w:rFonts w:ascii="Arial" w:cs="Arial" w:eastAsia="Times New Roman" w:hAnsi="Arial"/>
          <w:b/>
          <w:color w:themeColor="text2" w:val="1F497D"/>
          <w:lang w:eastAsia="fr-FR"/>
        </w:rPr>
        <w:t xml:space="preserve">nécessaires à l’évaluation de la demande d’agrément sont susceptibles de vous être demandés, et pourront le cas échéant, ne pas faire courir le délai prévu </w:t>
      </w:r>
      <w:r w:rsidR="00276DCB" w:rsidRPr="00BD006B">
        <w:rPr>
          <w:rFonts w:ascii="Arial" w:cs="Arial" w:eastAsia="Times New Roman" w:hAnsi="Arial"/>
          <w:b/>
          <w:color w:themeColor="text2" w:val="1F497D"/>
          <w:lang w:eastAsia="fr-FR"/>
        </w:rPr>
        <w:t xml:space="preserve">à </w:t>
      </w:r>
      <w:r w:rsidR="004A4685">
        <w:rPr>
          <w:rFonts w:ascii="Arial" w:cs="Arial" w:eastAsia="Times New Roman" w:hAnsi="Arial"/>
          <w:b/>
          <w:color w:themeColor="text2" w:val="1F497D"/>
          <w:lang w:eastAsia="fr-FR"/>
        </w:rPr>
        <w:t>l'article L. 52</w:t>
      </w:r>
      <w:r w:rsidR="00E867A3">
        <w:rPr>
          <w:rFonts w:ascii="Arial" w:cs="Arial" w:eastAsia="Times New Roman" w:hAnsi="Arial"/>
          <w:b/>
          <w:color w:themeColor="text2" w:val="1F497D"/>
          <w:lang w:eastAsia="fr-FR"/>
        </w:rPr>
        <w:t>5-5</w:t>
      </w:r>
      <w:r w:rsidRPr="00BD006B">
        <w:rPr>
          <w:rFonts w:ascii="Arial" w:cs="Arial" w:eastAsia="Times New Roman" w:hAnsi="Arial"/>
          <w:b/>
          <w:color w:themeColor="text2" w:val="1F497D"/>
          <w:lang w:eastAsia="fr-FR"/>
        </w:rPr>
        <w:t xml:space="preserve"> du Code monétaire et financier.</w:t>
      </w:r>
    </w:p>
    <w:p w:rsidP="00ED5DE5" w:rsidR="00ED5DE5" w:rsidRDefault="00ED5DE5">
      <w:pPr>
        <w:pStyle w:val="Corpsdetexte2"/>
      </w:pPr>
    </w:p>
    <w:p w:rsidP="00ED5DE5" w:rsidR="00ED5DE5" w:rsidRDefault="00ED5DE5" w:rsidRPr="00ED5DE5">
      <w:pPr>
        <w:pStyle w:val="Corpsdetexte2"/>
        <w:rPr>
          <w:rFonts w:eastAsia="Times New Roman"/>
          <w:b/>
          <w:color w:themeColor="text2" w:val="1F497D"/>
          <w:sz w:val="22"/>
          <w:szCs w:val="22"/>
          <w:lang w:eastAsia="fr-FR"/>
        </w:rPr>
      </w:pPr>
      <w:r w:rsidRPr="00ED5DE5">
        <w:rPr>
          <w:rFonts w:eastAsia="Times New Roman"/>
          <w:b/>
          <w:color w:themeColor="text2" w:val="1F497D"/>
          <w:sz w:val="22"/>
          <w:szCs w:val="22"/>
          <w:lang w:eastAsia="fr-FR"/>
        </w:rPr>
        <w:t>Seules les entreprises</w:t>
      </w:r>
      <w:r w:rsidR="00D67FC2">
        <w:rPr>
          <w:rFonts w:eastAsia="Times New Roman"/>
          <w:b/>
          <w:color w:themeColor="text2" w:val="1F497D"/>
          <w:sz w:val="22"/>
          <w:szCs w:val="22"/>
          <w:lang w:eastAsia="fr-FR"/>
        </w:rPr>
        <w:t>,</w:t>
      </w:r>
      <w:r w:rsidRPr="00ED5DE5">
        <w:rPr>
          <w:rFonts w:eastAsia="Times New Roman"/>
          <w:b/>
          <w:color w:themeColor="text2" w:val="1F497D"/>
          <w:sz w:val="22"/>
          <w:szCs w:val="22"/>
          <w:lang w:eastAsia="fr-FR"/>
        </w:rPr>
        <w:t xml:space="preserve"> mentionné</w:t>
      </w:r>
      <w:r w:rsidR="00D67FC2">
        <w:rPr>
          <w:rFonts w:eastAsia="Times New Roman"/>
          <w:b/>
          <w:color w:themeColor="text2" w:val="1F497D"/>
          <w:sz w:val="22"/>
          <w:szCs w:val="22"/>
          <w:lang w:eastAsia="fr-FR"/>
        </w:rPr>
        <w:t>e</w:t>
      </w:r>
      <w:r w:rsidRPr="00ED5DE5">
        <w:rPr>
          <w:rFonts w:eastAsia="Times New Roman"/>
          <w:b/>
          <w:color w:themeColor="text2" w:val="1F497D"/>
          <w:sz w:val="22"/>
          <w:szCs w:val="22"/>
          <w:lang w:eastAsia="fr-FR"/>
        </w:rPr>
        <w:t>s à l’article précité</w:t>
      </w:r>
      <w:r w:rsidR="00D67FC2">
        <w:rPr>
          <w:rFonts w:eastAsia="Times New Roman"/>
          <w:b/>
          <w:color w:themeColor="text2" w:val="1F497D"/>
          <w:sz w:val="22"/>
          <w:szCs w:val="22"/>
          <w:lang w:eastAsia="fr-FR"/>
        </w:rPr>
        <w:t>,</w:t>
      </w:r>
      <w:r w:rsidR="00E867A3">
        <w:rPr>
          <w:rFonts w:eastAsia="Times New Roman"/>
          <w:b/>
          <w:color w:themeColor="text2" w:val="1F497D"/>
          <w:sz w:val="22"/>
          <w:szCs w:val="22"/>
          <w:lang w:eastAsia="fr-FR"/>
        </w:rPr>
        <w:t xml:space="preserve"> dont la valeur de la monnaie électronique en circulation</w:t>
      </w:r>
      <w:r w:rsidRPr="00ED5DE5">
        <w:rPr>
          <w:rFonts w:eastAsia="Times New Roman"/>
          <w:b/>
          <w:color w:themeColor="text2" w:val="1F497D"/>
          <w:sz w:val="22"/>
          <w:szCs w:val="22"/>
          <w:lang w:eastAsia="fr-FR"/>
        </w:rPr>
        <w:t xml:space="preserve"> dépasse un million d'euros, adresse une déclaration à </w:t>
      </w:r>
      <w:r>
        <w:rPr>
          <w:rFonts w:eastAsia="Times New Roman"/>
          <w:b/>
          <w:color w:themeColor="text2" w:val="1F497D"/>
          <w:sz w:val="22"/>
          <w:szCs w:val="22"/>
          <w:lang w:eastAsia="fr-FR"/>
        </w:rPr>
        <w:t>l’ACPR.</w:t>
      </w:r>
    </w:p>
    <w:p w:rsidP="00315E00" w:rsidR="0003038E" w:rsidRDefault="0003038E">
      <w:pPr>
        <w:spacing w:line="240" w:lineRule="auto"/>
        <w:jc w:val="both"/>
        <w:rPr>
          <w:rFonts w:ascii="Arial" w:cs="Arial" w:hAnsi="Arial"/>
          <w:sz w:val="20"/>
        </w:rPr>
      </w:pPr>
    </w:p>
    <w:p w:rsidP="001377EB" w:rsidR="001377EB" w:rsidRDefault="001377EB" w:rsidRPr="00BD006B">
      <w:pPr>
        <w:spacing w:line="240" w:lineRule="auto"/>
        <w:jc w:val="both"/>
        <w:rPr>
          <w:rFonts w:ascii="Arial" w:cs="Arial" w:eastAsia="Times New Roman" w:hAnsi="Arial"/>
          <w:b/>
          <w:color w:themeColor="text2" w:val="1F497D"/>
          <w:lang w:eastAsia="fr-FR"/>
        </w:rPr>
      </w:pPr>
    </w:p>
    <w:p w:rsidP="001377EB" w:rsidR="001377EB" w:rsidRDefault="001377EB" w:rsidRPr="00563425">
      <w:pPr>
        <w:pBdr>
          <w:top w:color="auto" w:space="1" w:sz="4" w:val="single"/>
          <w:left w:color="auto" w:space="4" w:sz="4" w:val="single"/>
          <w:bottom w:color="auto" w:space="1" w:sz="4" w:val="single"/>
          <w:right w:color="auto" w:space="4" w:sz="4" w:val="single"/>
        </w:pBdr>
        <w:shd w:color="FFFF00" w:fill="auto" w:val="clear"/>
        <w:spacing w:line="240" w:lineRule="auto"/>
        <w:rPr>
          <w:rFonts w:ascii="Arial" w:cs="Arial" w:eastAsia="Times New Roman" w:hAnsi="Arial"/>
          <w:lang w:eastAsia="fr-FR"/>
        </w:rPr>
      </w:pPr>
    </w:p>
    <w:p w:rsidP="009B1A12" w:rsidR="009B1A12" w:rsidRDefault="009B1A12">
      <w:pPr>
        <w:pBdr>
          <w:top w:color="auto" w:space="1" w:sz="4" w:val="single"/>
          <w:left w:color="auto" w:space="4" w:sz="4" w:val="single"/>
          <w:bottom w:color="auto" w:space="1" w:sz="4" w:val="single"/>
          <w:right w:color="auto" w:space="4" w:sz="4" w:val="single"/>
        </w:pBdr>
        <w:shd w:color="FFFF00" w:fill="auto" w:val="clear"/>
        <w:jc w:val="center"/>
        <w:rPr>
          <w:rFonts w:ascii="Arial" w:cs="Arial" w:hAnsi="Arial"/>
        </w:rPr>
      </w:pPr>
      <w:r w:rsidRPr="006F6391">
        <w:rPr>
          <w:rFonts w:ascii="Arial" w:cs="Arial" w:hAnsi="Arial"/>
        </w:rPr>
        <w:t xml:space="preserve">Le formulaire et les documents complémentaires, dûment remplis et signés, sont à adresser sous format électronique à l’Autorité de contrôle prudentiel et de résolution en </w:t>
      </w:r>
      <w:proofErr w:type="gramStart"/>
      <w:r w:rsidRPr="006F6391">
        <w:rPr>
          <w:rFonts w:ascii="Arial" w:cs="Arial" w:hAnsi="Arial"/>
        </w:rPr>
        <w:t>les déposant</w:t>
      </w:r>
      <w:proofErr w:type="gramEnd"/>
      <w:r w:rsidRPr="006F6391">
        <w:rPr>
          <w:rFonts w:ascii="Arial" w:cs="Arial" w:hAnsi="Arial"/>
        </w:rPr>
        <w:t xml:space="preserve"> sur le portail Autorisations à l’adresse:</w:t>
      </w:r>
    </w:p>
    <w:p w:rsidP="009B1A12" w:rsidR="009B1A12" w:rsidRDefault="009B1A12">
      <w:pPr>
        <w:pBdr>
          <w:top w:color="auto" w:space="1" w:sz="4" w:val="single"/>
          <w:left w:color="auto" w:space="4" w:sz="4" w:val="single"/>
          <w:bottom w:color="auto" w:space="1" w:sz="4" w:val="single"/>
          <w:right w:color="auto" w:space="4" w:sz="4" w:val="single"/>
        </w:pBdr>
        <w:shd w:color="FFFF00" w:fill="auto" w:val="clear"/>
        <w:jc w:val="center"/>
        <w:rPr>
          <w:rFonts w:ascii="Arial" w:cs="Arial" w:hAnsi="Arial"/>
        </w:rPr>
      </w:pPr>
    </w:p>
    <w:p w:rsidP="009B1A12" w:rsidR="009B1A12" w:rsidRDefault="009B1A12">
      <w:pPr>
        <w:pBdr>
          <w:top w:color="auto" w:space="1" w:sz="4" w:val="single"/>
          <w:left w:color="auto" w:space="4" w:sz="4" w:val="single"/>
          <w:bottom w:color="auto" w:space="1" w:sz="4" w:val="single"/>
          <w:right w:color="auto" w:space="4" w:sz="4" w:val="single"/>
        </w:pBdr>
        <w:shd w:color="FFFF00" w:fill="auto" w:val="clear"/>
        <w:jc w:val="center"/>
        <w:rPr>
          <w:rFonts w:ascii="Arial" w:cs="Arial" w:hAnsi="Arial"/>
          <w:sz w:val="20"/>
        </w:rPr>
      </w:pPr>
      <w:hyperlink r:id="rId10" w:history="1">
        <w:r w:rsidRPr="00466FBD">
          <w:rPr>
            <w:rFonts w:ascii="Arial" w:hAnsi="Arial"/>
          </w:rPr>
          <w:t>https://acpr-autorisations.banque-france.fr/</w:t>
        </w:r>
      </w:hyperlink>
    </w:p>
    <w:p w:rsidP="00105981" w:rsidR="00BF7B55" w:rsidRDefault="00BF7B55">
      <w:pPr>
        <w:spacing w:after="200"/>
        <w:rPr>
          <w:rFonts w:ascii="Arial" w:cs="Arial" w:eastAsia="Times New Roman" w:hAnsi="Arial"/>
          <w:b/>
          <w:sz w:val="20"/>
          <w:szCs w:val="20"/>
          <w:lang w:eastAsia="fr-FR"/>
        </w:rPr>
      </w:pPr>
    </w:p>
    <w:p w:rsidP="00BF7B55" w:rsidR="0086353E" w:rsidRDefault="00BF7B55" w:rsidRPr="00105981">
      <w:pPr>
        <w:spacing w:after="200"/>
        <w:jc w:val="both"/>
        <w:rPr>
          <w:rFonts w:ascii="Arial" w:cs="Arial" w:eastAsia="Times New Roman" w:hAnsi="Arial"/>
          <w:b/>
          <w:color w:themeColor="text2" w:val="1F497D"/>
          <w:sz w:val="24"/>
          <w:szCs w:val="24"/>
          <w:lang w:eastAsia="fr-FR"/>
        </w:rPr>
      </w:pPr>
      <w:r w:rsidRPr="00960CF1">
        <w:rPr>
          <w:rFonts w:ascii="Arial" w:cs="Arial" w:eastAsia="Times New Roman" w:hAnsi="Arial"/>
          <w:b/>
          <w:sz w:val="20"/>
          <w:szCs w:val="20"/>
          <w:lang w:eastAsia="fr-FR"/>
        </w:rPr>
        <w:t xml:space="preserve">Point d’attention : </w:t>
      </w:r>
      <w:r>
        <w:rPr>
          <w:rFonts w:ascii="Arial" w:cs="Arial" w:eastAsia="Times New Roman" w:hAnsi="Arial"/>
          <w:b/>
          <w:sz w:val="20"/>
          <w:szCs w:val="20"/>
          <w:lang w:eastAsia="fr-FR"/>
        </w:rPr>
        <w:t>C</w:t>
      </w:r>
      <w:r w:rsidRPr="00960CF1">
        <w:rPr>
          <w:rFonts w:ascii="Arial" w:cs="Arial" w:eastAsia="Times New Roman" w:hAnsi="Arial"/>
          <w:b/>
          <w:sz w:val="20"/>
          <w:szCs w:val="20"/>
          <w:lang w:eastAsia="fr-FR"/>
        </w:rPr>
        <w:t>onformément aux dispositions de l’article L. 52</w:t>
      </w:r>
      <w:r w:rsidR="00E74F71">
        <w:rPr>
          <w:rFonts w:ascii="Arial" w:cs="Arial" w:eastAsia="Times New Roman" w:hAnsi="Arial"/>
          <w:b/>
          <w:sz w:val="20"/>
          <w:szCs w:val="20"/>
          <w:lang w:eastAsia="fr-FR"/>
        </w:rPr>
        <w:t>5-6</w:t>
      </w:r>
      <w:r w:rsidRPr="00960CF1">
        <w:rPr>
          <w:rFonts w:ascii="Arial" w:cs="Arial" w:eastAsia="Times New Roman" w:hAnsi="Arial"/>
          <w:b/>
          <w:sz w:val="20"/>
          <w:szCs w:val="20"/>
          <w:lang w:eastAsia="fr-FR"/>
        </w:rPr>
        <w:t xml:space="preserve"> du Code monétaire et financier</w:t>
      </w:r>
      <w:r>
        <w:rPr>
          <w:rFonts w:ascii="Arial" w:cs="Arial" w:eastAsia="Times New Roman" w:hAnsi="Arial"/>
          <w:b/>
          <w:sz w:val="20"/>
          <w:szCs w:val="20"/>
          <w:lang w:eastAsia="fr-FR"/>
        </w:rPr>
        <w:t xml:space="preserve"> et à</w:t>
      </w:r>
      <w:r w:rsidRPr="00960CF1">
        <w:rPr>
          <w:rFonts w:ascii="Arial" w:cs="Arial" w:eastAsia="Times New Roman" w:hAnsi="Arial"/>
          <w:b/>
          <w:sz w:val="20"/>
          <w:szCs w:val="20"/>
          <w:lang w:eastAsia="fr-FR"/>
        </w:rPr>
        <w:t xml:space="preserve"> la position 2017-P-01 de l’ACPR</w:t>
      </w:r>
      <w:r>
        <w:rPr>
          <w:rFonts w:ascii="Arial" w:cs="Arial" w:eastAsia="Times New Roman" w:hAnsi="Arial"/>
          <w:b/>
          <w:sz w:val="20"/>
          <w:szCs w:val="20"/>
          <w:lang w:eastAsia="fr-FR"/>
        </w:rPr>
        <w:t>, le demandeur</w:t>
      </w:r>
      <w:r w:rsidRPr="00960CF1">
        <w:rPr>
          <w:rFonts w:ascii="Arial" w:cs="Arial" w:eastAsia="Times New Roman" w:hAnsi="Arial"/>
          <w:b/>
          <w:sz w:val="20"/>
          <w:szCs w:val="20"/>
          <w:lang w:eastAsia="fr-FR"/>
        </w:rPr>
        <w:t xml:space="preserve"> sera soumis à l’</w:t>
      </w:r>
      <w:r>
        <w:rPr>
          <w:rFonts w:ascii="Arial" w:cs="Arial" w:eastAsia="Times New Roman" w:hAnsi="Arial"/>
          <w:b/>
          <w:sz w:val="20"/>
          <w:szCs w:val="20"/>
          <w:lang w:eastAsia="fr-FR"/>
        </w:rPr>
        <w:t xml:space="preserve">obligation </w:t>
      </w:r>
      <w:r w:rsidRPr="00960CF1">
        <w:rPr>
          <w:rFonts w:ascii="Arial" w:cs="Arial" w:eastAsia="Times New Roman" w:hAnsi="Arial"/>
          <w:b/>
          <w:sz w:val="20"/>
          <w:szCs w:val="20"/>
          <w:lang w:eastAsia="fr-FR"/>
        </w:rPr>
        <w:t>d’adresser</w:t>
      </w:r>
      <w:r>
        <w:rPr>
          <w:rFonts w:ascii="Arial" w:cs="Arial" w:eastAsia="Times New Roman" w:hAnsi="Arial"/>
          <w:b/>
          <w:sz w:val="20"/>
          <w:szCs w:val="20"/>
          <w:lang w:eastAsia="fr-FR"/>
        </w:rPr>
        <w:t xml:space="preserve">, au plus tard le 30 juin chaque année,  à l’Autorité de contrôle prudentiel et de résolution, qui le transmettra à la Banque de France, une </w:t>
      </w:r>
      <w:r w:rsidR="00500FF0">
        <w:rPr>
          <w:rFonts w:ascii="Arial" w:cs="Arial" w:eastAsia="Times New Roman" w:hAnsi="Arial"/>
          <w:b/>
          <w:sz w:val="20"/>
          <w:szCs w:val="20"/>
          <w:lang w:eastAsia="fr-FR"/>
        </w:rPr>
        <w:t xml:space="preserve">actualisation de la </w:t>
      </w:r>
      <w:r>
        <w:rPr>
          <w:rFonts w:ascii="Arial" w:cs="Arial" w:eastAsia="Times New Roman" w:hAnsi="Arial"/>
          <w:b/>
          <w:sz w:val="20"/>
          <w:szCs w:val="20"/>
          <w:lang w:eastAsia="fr-FR"/>
        </w:rPr>
        <w:t>déclaration justifiant le respect des dispositions liées à son exemption d’agrément et la sécurité des moyens de paiement émis et gérés.</w:t>
      </w:r>
      <w:r w:rsidR="00C60C85">
        <w:rPr>
          <w:rFonts w:ascii="Arial" w:cs="Arial" w:eastAsia="Times New Roman" w:hAnsi="Arial"/>
          <w:b/>
          <w:color w:themeColor="text2" w:val="1F497D"/>
          <w:sz w:val="24"/>
          <w:szCs w:val="24"/>
          <w:lang w:eastAsia="fr-FR"/>
        </w:rPr>
        <w:br w:type="page"/>
      </w:r>
    </w:p>
    <w:p w:rsidP="00437192" w:rsidR="00437192" w:rsidRDefault="00437192" w:rsidRPr="004F3D9B">
      <w:pPr>
        <w:spacing w:line="240" w:lineRule="auto"/>
        <w:rPr>
          <w:rFonts w:ascii="Arial" w:cs="Arial" w:eastAsia="Times New Roman" w:hAnsi="Arial"/>
          <w:b/>
          <w:color w:themeColor="text2" w:val="1F497D"/>
          <w:sz w:val="24"/>
          <w:szCs w:val="24"/>
          <w:lang w:eastAsia="fr-FR"/>
        </w:rPr>
      </w:pPr>
      <w:r w:rsidRPr="004F3D9B">
        <w:rPr>
          <w:rFonts w:ascii="Arial" w:cs="Arial" w:eastAsia="Times New Roman" w:hAnsi="Arial"/>
          <w:b/>
          <w:color w:themeColor="text2" w:val="1F497D"/>
          <w:sz w:val="24"/>
          <w:szCs w:val="24"/>
          <w:lang w:eastAsia="fr-FR"/>
        </w:rPr>
        <w:lastRenderedPageBreak/>
        <w:t xml:space="preserve">Personne </w:t>
      </w:r>
      <w:r>
        <w:rPr>
          <w:rFonts w:ascii="Arial" w:cs="Arial" w:eastAsia="Times New Roman" w:hAnsi="Arial"/>
          <w:b/>
          <w:color w:themeColor="text2" w:val="1F497D"/>
          <w:sz w:val="24"/>
          <w:szCs w:val="24"/>
          <w:lang w:eastAsia="fr-FR"/>
        </w:rPr>
        <w:t>qui assure la responsabilité du dossier :</w:t>
      </w:r>
    </w:p>
    <w:p w:rsidP="00437192" w:rsidR="00437192" w:rsidRDefault="00437192">
      <w:pPr>
        <w:spacing w:line="240" w:lineRule="auto"/>
        <w:rPr>
          <w:rFonts w:ascii="Arial" w:cs="Arial" w:eastAsia="Times New Roman" w:hAnsi="Arial"/>
          <w:sz w:val="20"/>
          <w:szCs w:val="20"/>
          <w:lang w:eastAsia="fr-FR"/>
        </w:rPr>
      </w:pPr>
    </w:p>
    <w:tbl>
      <w:tblPr>
        <w:tblW w:type="auto" w:w="0"/>
        <w:shd w:color="auto" w:fill="D9D9D9" w:val="clear"/>
        <w:tblLook w:firstColumn="1" w:firstRow="1" w:lastColumn="1" w:lastRow="1" w:noHBand="0" w:noVBand="0" w:val="01E0"/>
      </w:tblPr>
      <w:tblGrid>
        <w:gridCol w:w="1668"/>
        <w:gridCol w:w="2835"/>
        <w:gridCol w:w="1559"/>
        <w:gridCol w:w="3150"/>
      </w:tblGrid>
      <w:tr w:rsidR="00437192" w:rsidRPr="00610094" w:rsidTr="00BA7862">
        <w:tc>
          <w:tcPr>
            <w:tcW w:type="dxa" w:w="1668"/>
            <w:shd w:color="auto" w:fill="auto"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t>Civilité</w:t>
            </w:r>
          </w:p>
        </w:tc>
        <w:tc>
          <w:tcPr>
            <w:tcW w:type="dxa" w:w="2835"/>
            <w:shd w:color="auto" w:fill="C6D9F1" w:themeFill="text2" w:themeFillTint="33"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fldChar w:fldCharType="begin">
                <w:ffData>
                  <w:name w:val="Texte223"/>
                  <w:enabled/>
                  <w:calcOnExit w:val="0"/>
                  <w:textInput/>
                </w:ffData>
              </w:fldChar>
            </w:r>
            <w:r w:rsidRPr="00610094">
              <w:rPr>
                <w:rFonts w:ascii="Arial" w:cs="Arial" w:eastAsia="Times New Roman" w:hAnsi="Arial"/>
                <w:sz w:val="20"/>
                <w:szCs w:val="24"/>
                <w:lang w:eastAsia="fr-FR"/>
              </w:rPr>
              <w:instrText xml:space="preserve"> FORMTEXT </w:instrText>
            </w:r>
            <w:r w:rsidRPr="00610094">
              <w:rPr>
                <w:rFonts w:ascii="Arial" w:cs="Arial" w:eastAsia="Times New Roman" w:hAnsi="Arial"/>
                <w:sz w:val="20"/>
                <w:szCs w:val="24"/>
                <w:lang w:eastAsia="fr-FR"/>
              </w:rPr>
            </w:r>
            <w:r w:rsidRPr="00610094">
              <w:rPr>
                <w:rFonts w:ascii="Arial" w:cs="Arial" w:eastAsia="Times New Roman" w:hAnsi="Arial"/>
                <w:sz w:val="20"/>
                <w:szCs w:val="24"/>
                <w:lang w:eastAsia="fr-FR"/>
              </w:rPr>
              <w:fldChar w:fldCharType="separate"/>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sz w:val="20"/>
                <w:szCs w:val="24"/>
                <w:lang w:eastAsia="fr-FR"/>
              </w:rPr>
              <w:fldChar w:fldCharType="end"/>
            </w:r>
          </w:p>
        </w:tc>
        <w:tc>
          <w:tcPr>
            <w:tcW w:type="dxa" w:w="1559"/>
            <w:shd w:color="auto" w:fill="auto"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t>Nom</w:t>
            </w:r>
          </w:p>
        </w:tc>
        <w:tc>
          <w:tcPr>
            <w:tcW w:type="dxa" w:w="3150"/>
            <w:shd w:color="auto" w:fill="C6D9F1" w:themeFill="text2" w:themeFillTint="33"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fldChar w:fldCharType="begin">
                <w:ffData>
                  <w:name w:val="Texte4"/>
                  <w:enabled/>
                  <w:calcOnExit w:val="0"/>
                  <w:textInput/>
                </w:ffData>
              </w:fldChar>
            </w:r>
            <w:r w:rsidRPr="00610094">
              <w:rPr>
                <w:rFonts w:ascii="Arial" w:cs="Arial" w:eastAsia="Times New Roman" w:hAnsi="Arial"/>
                <w:sz w:val="20"/>
                <w:szCs w:val="24"/>
                <w:lang w:eastAsia="fr-FR"/>
              </w:rPr>
              <w:instrText xml:space="preserve"> FORMTEXT </w:instrText>
            </w:r>
            <w:r w:rsidRPr="00610094">
              <w:rPr>
                <w:rFonts w:ascii="Arial" w:cs="Arial" w:eastAsia="Times New Roman" w:hAnsi="Arial"/>
                <w:sz w:val="20"/>
                <w:szCs w:val="24"/>
                <w:lang w:eastAsia="fr-FR"/>
              </w:rPr>
            </w:r>
            <w:r w:rsidRPr="00610094">
              <w:rPr>
                <w:rFonts w:ascii="Arial" w:cs="Arial" w:eastAsia="Times New Roman" w:hAnsi="Arial"/>
                <w:sz w:val="20"/>
                <w:szCs w:val="24"/>
                <w:lang w:eastAsia="fr-FR"/>
              </w:rPr>
              <w:fldChar w:fldCharType="separate"/>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sz w:val="20"/>
                <w:szCs w:val="24"/>
                <w:lang w:eastAsia="fr-FR"/>
              </w:rPr>
              <w:fldChar w:fldCharType="end"/>
            </w:r>
          </w:p>
        </w:tc>
      </w:tr>
    </w:tbl>
    <w:p w:rsidP="00437192" w:rsidR="00437192" w:rsidRDefault="00437192" w:rsidRPr="00610094">
      <w:pPr>
        <w:spacing w:line="240" w:lineRule="auto"/>
        <w:rPr>
          <w:rFonts w:ascii="Arial" w:cs="Arial" w:eastAsia="Times New Roman" w:hAnsi="Arial"/>
          <w:sz w:val="20"/>
          <w:szCs w:val="20"/>
          <w:lang w:eastAsia="fr-FR"/>
        </w:rPr>
      </w:pPr>
    </w:p>
    <w:tbl>
      <w:tblPr>
        <w:tblW w:type="auto" w:w="0"/>
        <w:shd w:color="auto" w:fill="D9D9D9" w:val="clear"/>
        <w:tblLook w:firstColumn="1" w:firstRow="1" w:lastColumn="1" w:lastRow="1" w:noHBand="0" w:noVBand="0" w:val="01E0"/>
      </w:tblPr>
      <w:tblGrid>
        <w:gridCol w:w="1668"/>
        <w:gridCol w:w="2835"/>
        <w:gridCol w:w="1559"/>
        <w:gridCol w:w="3150"/>
      </w:tblGrid>
      <w:tr w:rsidR="00437192" w:rsidRPr="00610094" w:rsidTr="00BA7862">
        <w:tc>
          <w:tcPr>
            <w:tcW w:type="dxa" w:w="1668"/>
            <w:shd w:color="auto" w:fill="auto"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t>Prénom</w:t>
            </w:r>
          </w:p>
        </w:tc>
        <w:tc>
          <w:tcPr>
            <w:tcW w:type="dxa" w:w="2835"/>
            <w:shd w:color="auto" w:fill="C6D9F1" w:themeFill="text2" w:themeFillTint="33"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fldChar w:fldCharType="begin">
                <w:ffData>
                  <w:name w:val="Texte3"/>
                  <w:enabled/>
                  <w:calcOnExit w:val="0"/>
                  <w:textInput/>
                </w:ffData>
              </w:fldChar>
            </w:r>
            <w:r w:rsidRPr="00610094">
              <w:rPr>
                <w:rFonts w:ascii="Arial" w:cs="Arial" w:eastAsia="Times New Roman" w:hAnsi="Arial"/>
                <w:sz w:val="20"/>
                <w:szCs w:val="24"/>
                <w:lang w:eastAsia="fr-FR"/>
              </w:rPr>
              <w:instrText xml:space="preserve"> FORMTEXT </w:instrText>
            </w:r>
            <w:r w:rsidRPr="00610094">
              <w:rPr>
                <w:rFonts w:ascii="Arial" w:cs="Arial" w:eastAsia="Times New Roman" w:hAnsi="Arial"/>
                <w:sz w:val="20"/>
                <w:szCs w:val="24"/>
                <w:lang w:eastAsia="fr-FR"/>
              </w:rPr>
            </w:r>
            <w:r w:rsidRPr="00610094">
              <w:rPr>
                <w:rFonts w:ascii="Arial" w:cs="Arial" w:eastAsia="Times New Roman" w:hAnsi="Arial"/>
                <w:sz w:val="20"/>
                <w:szCs w:val="24"/>
                <w:lang w:eastAsia="fr-FR"/>
              </w:rPr>
              <w:fldChar w:fldCharType="separate"/>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sz w:val="20"/>
                <w:szCs w:val="24"/>
                <w:lang w:eastAsia="fr-FR"/>
              </w:rPr>
              <w:fldChar w:fldCharType="end"/>
            </w:r>
          </w:p>
        </w:tc>
        <w:tc>
          <w:tcPr>
            <w:tcW w:type="dxa" w:w="1559"/>
            <w:shd w:color="auto" w:fill="auto"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t>Titre/fonction</w:t>
            </w:r>
          </w:p>
        </w:tc>
        <w:tc>
          <w:tcPr>
            <w:tcW w:type="dxa" w:w="3150"/>
            <w:shd w:color="auto" w:fill="C6D9F1" w:themeFill="text2" w:themeFillTint="33"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fldChar w:fldCharType="begin">
                <w:ffData>
                  <w:name w:val="Texte4"/>
                  <w:enabled/>
                  <w:calcOnExit w:val="0"/>
                  <w:textInput/>
                </w:ffData>
              </w:fldChar>
            </w:r>
            <w:r w:rsidRPr="00610094">
              <w:rPr>
                <w:rFonts w:ascii="Arial" w:cs="Arial" w:eastAsia="Times New Roman" w:hAnsi="Arial"/>
                <w:sz w:val="20"/>
                <w:szCs w:val="24"/>
                <w:lang w:eastAsia="fr-FR"/>
              </w:rPr>
              <w:instrText xml:space="preserve"> FORMTEXT </w:instrText>
            </w:r>
            <w:r w:rsidRPr="00610094">
              <w:rPr>
                <w:rFonts w:ascii="Arial" w:cs="Arial" w:eastAsia="Times New Roman" w:hAnsi="Arial"/>
                <w:sz w:val="20"/>
                <w:szCs w:val="24"/>
                <w:lang w:eastAsia="fr-FR"/>
              </w:rPr>
            </w:r>
            <w:r w:rsidRPr="00610094">
              <w:rPr>
                <w:rFonts w:ascii="Arial" w:cs="Arial" w:eastAsia="Times New Roman" w:hAnsi="Arial"/>
                <w:sz w:val="20"/>
                <w:szCs w:val="24"/>
                <w:lang w:eastAsia="fr-FR"/>
              </w:rPr>
              <w:fldChar w:fldCharType="separate"/>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sz w:val="20"/>
                <w:szCs w:val="24"/>
                <w:lang w:eastAsia="fr-FR"/>
              </w:rPr>
              <w:fldChar w:fldCharType="end"/>
            </w:r>
          </w:p>
        </w:tc>
      </w:tr>
    </w:tbl>
    <w:p w:rsidP="00437192" w:rsidR="00437192" w:rsidRDefault="00437192" w:rsidRPr="00610094">
      <w:pPr>
        <w:spacing w:line="240" w:lineRule="auto"/>
        <w:ind w:hanging="284" w:left="284" w:right="-1"/>
        <w:rPr>
          <w:rFonts w:ascii="Arial" w:cs="Arial" w:eastAsia="Times New Roman" w:hAnsi="Arial"/>
          <w:sz w:val="20"/>
          <w:szCs w:val="24"/>
          <w:lang w:eastAsia="fr-FR"/>
        </w:rPr>
      </w:pPr>
    </w:p>
    <w:tbl>
      <w:tblPr>
        <w:tblW w:type="auto" w:w="0"/>
        <w:shd w:color="auto" w:fill="D9D9D9" w:val="clear"/>
        <w:tblLook w:firstColumn="1" w:firstRow="1" w:lastColumn="1" w:lastRow="1" w:noHBand="0" w:noVBand="0" w:val="01E0"/>
      </w:tblPr>
      <w:tblGrid>
        <w:gridCol w:w="1668"/>
        <w:gridCol w:w="2835"/>
        <w:gridCol w:w="1559"/>
        <w:gridCol w:w="3150"/>
      </w:tblGrid>
      <w:tr w:rsidR="00437192" w:rsidRPr="00610094" w:rsidTr="00BA7862">
        <w:tc>
          <w:tcPr>
            <w:tcW w:type="dxa" w:w="1668"/>
            <w:shd w:color="auto" w:fill="auto"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t>N° de téléphone</w:t>
            </w:r>
          </w:p>
        </w:tc>
        <w:tc>
          <w:tcPr>
            <w:tcW w:type="dxa" w:w="2835"/>
            <w:shd w:color="auto" w:fill="C6D9F1" w:themeFill="text2" w:themeFillTint="33"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fldChar w:fldCharType="begin">
                <w:ffData>
                  <w:name w:val=""/>
                  <w:enabled/>
                  <w:calcOnExit w:val="0"/>
                  <w:textInput/>
                </w:ffData>
              </w:fldChar>
            </w:r>
            <w:r w:rsidRPr="00610094">
              <w:rPr>
                <w:rFonts w:ascii="Arial" w:cs="Arial" w:eastAsia="Times New Roman" w:hAnsi="Arial"/>
                <w:sz w:val="20"/>
                <w:szCs w:val="24"/>
                <w:lang w:eastAsia="fr-FR"/>
              </w:rPr>
              <w:instrText xml:space="preserve"> FORMTEXT </w:instrText>
            </w:r>
            <w:r w:rsidRPr="00610094">
              <w:rPr>
                <w:rFonts w:ascii="Arial" w:cs="Arial" w:eastAsia="Times New Roman" w:hAnsi="Arial"/>
                <w:sz w:val="20"/>
                <w:szCs w:val="24"/>
                <w:lang w:eastAsia="fr-FR"/>
              </w:rPr>
            </w:r>
            <w:r w:rsidRPr="00610094">
              <w:rPr>
                <w:rFonts w:ascii="Arial" w:cs="Arial" w:eastAsia="Times New Roman" w:hAnsi="Arial"/>
                <w:sz w:val="20"/>
                <w:szCs w:val="24"/>
                <w:lang w:eastAsia="fr-FR"/>
              </w:rPr>
              <w:fldChar w:fldCharType="separate"/>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sz w:val="20"/>
                <w:szCs w:val="24"/>
                <w:lang w:eastAsia="fr-FR"/>
              </w:rPr>
              <w:fldChar w:fldCharType="end"/>
            </w:r>
          </w:p>
        </w:tc>
        <w:tc>
          <w:tcPr>
            <w:tcW w:type="dxa" w:w="1559"/>
            <w:shd w:color="auto" w:fill="auto"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t>E-mail</w:t>
            </w:r>
          </w:p>
        </w:tc>
        <w:tc>
          <w:tcPr>
            <w:tcW w:type="dxa" w:w="3150"/>
            <w:shd w:color="auto" w:fill="C6D9F1" w:themeFill="text2" w:themeFillTint="33"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fldChar w:fldCharType="begin">
                <w:ffData>
                  <w:name w:val="Texte4"/>
                  <w:enabled/>
                  <w:calcOnExit w:val="0"/>
                  <w:textInput/>
                </w:ffData>
              </w:fldChar>
            </w:r>
            <w:r w:rsidRPr="00610094">
              <w:rPr>
                <w:rFonts w:ascii="Arial" w:cs="Arial" w:eastAsia="Times New Roman" w:hAnsi="Arial"/>
                <w:sz w:val="20"/>
                <w:szCs w:val="24"/>
                <w:lang w:eastAsia="fr-FR"/>
              </w:rPr>
              <w:instrText xml:space="preserve"> FORMTEXT </w:instrText>
            </w:r>
            <w:r w:rsidRPr="00610094">
              <w:rPr>
                <w:rFonts w:ascii="Arial" w:cs="Arial" w:eastAsia="Times New Roman" w:hAnsi="Arial"/>
                <w:sz w:val="20"/>
                <w:szCs w:val="24"/>
                <w:lang w:eastAsia="fr-FR"/>
              </w:rPr>
            </w:r>
            <w:r w:rsidRPr="00610094">
              <w:rPr>
                <w:rFonts w:ascii="Arial" w:cs="Arial" w:eastAsia="Times New Roman" w:hAnsi="Arial"/>
                <w:sz w:val="20"/>
                <w:szCs w:val="24"/>
                <w:lang w:eastAsia="fr-FR"/>
              </w:rPr>
              <w:fldChar w:fldCharType="separate"/>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sz w:val="20"/>
                <w:szCs w:val="24"/>
                <w:lang w:eastAsia="fr-FR"/>
              </w:rPr>
              <w:fldChar w:fldCharType="end"/>
            </w:r>
          </w:p>
        </w:tc>
      </w:tr>
    </w:tbl>
    <w:p w:rsidP="00437192" w:rsidR="00437192" w:rsidRDefault="00437192" w:rsidRPr="00610094">
      <w:pPr>
        <w:spacing w:line="240" w:lineRule="auto"/>
        <w:ind w:hanging="284" w:left="284" w:right="-1"/>
        <w:rPr>
          <w:rFonts w:ascii="Arial" w:cs="Arial" w:eastAsia="Times New Roman" w:hAnsi="Arial"/>
          <w:sz w:val="20"/>
          <w:szCs w:val="24"/>
          <w:lang w:eastAsia="fr-FR"/>
        </w:rPr>
      </w:pPr>
    </w:p>
    <w:p w:rsidP="00437192" w:rsidR="00437192" w:rsidRDefault="00437192">
      <w:pPr>
        <w:spacing w:line="240" w:lineRule="auto"/>
        <w:rPr>
          <w:rFonts w:ascii="Arial" w:cs="Arial" w:eastAsia="Times New Roman" w:hAnsi="Arial"/>
          <w:sz w:val="20"/>
          <w:szCs w:val="20"/>
          <w:lang w:eastAsia="fr-FR"/>
        </w:rPr>
      </w:pPr>
    </w:p>
    <w:p w:rsidP="00437192" w:rsidR="00437192" w:rsidRDefault="00437192">
      <w:pPr>
        <w:spacing w:line="240" w:lineRule="auto"/>
        <w:rPr>
          <w:rFonts w:ascii="Arial" w:cs="Arial" w:eastAsia="Times New Roman" w:hAnsi="Arial"/>
          <w:sz w:val="20"/>
          <w:szCs w:val="20"/>
          <w:lang w:eastAsia="fr-FR"/>
        </w:rPr>
      </w:pPr>
    </w:p>
    <w:p w:rsidP="00437192" w:rsidR="00437192" w:rsidRDefault="00437192">
      <w:pPr>
        <w:spacing w:line="240" w:lineRule="auto"/>
        <w:rPr>
          <w:rFonts w:ascii="Arial" w:cs="Arial" w:eastAsia="Times New Roman" w:hAnsi="Arial"/>
          <w:b/>
          <w:color w:themeColor="text2" w:val="1F497D"/>
          <w:sz w:val="24"/>
          <w:szCs w:val="24"/>
          <w:lang w:eastAsia="fr-FR"/>
        </w:rPr>
      </w:pPr>
    </w:p>
    <w:p w:rsidP="00437192" w:rsidR="00437192" w:rsidRDefault="00437192" w:rsidRPr="004F3D9B">
      <w:pPr>
        <w:spacing w:line="240" w:lineRule="auto"/>
        <w:rPr>
          <w:rFonts w:ascii="Arial" w:cs="Arial" w:eastAsia="Times New Roman" w:hAnsi="Arial"/>
          <w:b/>
          <w:color w:themeColor="text2" w:val="1F497D"/>
          <w:sz w:val="24"/>
          <w:szCs w:val="24"/>
          <w:lang w:eastAsia="fr-FR"/>
        </w:rPr>
      </w:pPr>
      <w:r>
        <w:rPr>
          <w:rFonts w:ascii="Arial" w:cs="Arial" w:eastAsia="Times New Roman" w:hAnsi="Arial"/>
          <w:b/>
          <w:color w:themeColor="text2" w:val="1F497D"/>
          <w:sz w:val="24"/>
          <w:szCs w:val="24"/>
          <w:lang w:eastAsia="fr-FR"/>
        </w:rPr>
        <w:t>Personne à contacter pour toute question sur le dossier :</w:t>
      </w:r>
    </w:p>
    <w:p w:rsidP="00437192" w:rsidR="00437192" w:rsidRDefault="00437192" w:rsidRPr="00610094">
      <w:pPr>
        <w:rPr>
          <w:lang w:eastAsia="fr-FR"/>
        </w:rPr>
      </w:pPr>
    </w:p>
    <w:tbl>
      <w:tblPr>
        <w:tblW w:type="auto" w:w="0"/>
        <w:shd w:color="auto" w:fill="D9D9D9" w:val="clear"/>
        <w:tblLook w:firstColumn="1" w:firstRow="1" w:lastColumn="1" w:lastRow="1" w:noHBand="0" w:noVBand="0" w:val="01E0"/>
      </w:tblPr>
      <w:tblGrid>
        <w:gridCol w:w="1668"/>
        <w:gridCol w:w="2835"/>
        <w:gridCol w:w="1559"/>
        <w:gridCol w:w="3150"/>
      </w:tblGrid>
      <w:tr w:rsidR="00437192" w:rsidRPr="00610094" w:rsidTr="00BA7862">
        <w:tc>
          <w:tcPr>
            <w:tcW w:type="dxa" w:w="1668"/>
            <w:shd w:color="auto" w:fill="auto"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t>Nom</w:t>
            </w:r>
          </w:p>
        </w:tc>
        <w:tc>
          <w:tcPr>
            <w:tcW w:type="dxa" w:w="2835"/>
            <w:shd w:color="auto" w:fill="C6D9F1" w:themeFill="text2" w:themeFillTint="33"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fldChar w:fldCharType="begin">
                <w:ffData>
                  <w:name w:val="Texte225"/>
                  <w:enabled/>
                  <w:calcOnExit w:val="0"/>
                  <w:textInput/>
                </w:ffData>
              </w:fldChar>
            </w:r>
            <w:r w:rsidRPr="00610094">
              <w:rPr>
                <w:rFonts w:ascii="Arial" w:cs="Arial" w:eastAsia="Times New Roman" w:hAnsi="Arial"/>
                <w:sz w:val="20"/>
                <w:szCs w:val="24"/>
                <w:lang w:eastAsia="fr-FR"/>
              </w:rPr>
              <w:instrText xml:space="preserve"> FORMTEXT </w:instrText>
            </w:r>
            <w:r w:rsidRPr="00610094">
              <w:rPr>
                <w:rFonts w:ascii="Arial" w:cs="Arial" w:eastAsia="Times New Roman" w:hAnsi="Arial"/>
                <w:sz w:val="20"/>
                <w:szCs w:val="24"/>
                <w:lang w:eastAsia="fr-FR"/>
              </w:rPr>
            </w:r>
            <w:r w:rsidRPr="00610094">
              <w:rPr>
                <w:rFonts w:ascii="Arial" w:cs="Arial" w:eastAsia="Times New Roman" w:hAnsi="Arial"/>
                <w:sz w:val="20"/>
                <w:szCs w:val="24"/>
                <w:lang w:eastAsia="fr-FR"/>
              </w:rPr>
              <w:fldChar w:fldCharType="separate"/>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sz w:val="20"/>
                <w:szCs w:val="24"/>
                <w:lang w:eastAsia="fr-FR"/>
              </w:rPr>
              <w:fldChar w:fldCharType="end"/>
            </w:r>
          </w:p>
        </w:tc>
        <w:tc>
          <w:tcPr>
            <w:tcW w:type="dxa" w:w="1559"/>
            <w:shd w:color="auto" w:fill="auto"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t>Prénom</w:t>
            </w:r>
          </w:p>
        </w:tc>
        <w:tc>
          <w:tcPr>
            <w:tcW w:type="dxa" w:w="3150"/>
            <w:shd w:color="auto" w:fill="C6D9F1" w:themeFill="text2" w:themeFillTint="33"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fldChar w:fldCharType="begin">
                <w:ffData>
                  <w:name w:val="Texte4"/>
                  <w:enabled/>
                  <w:calcOnExit w:val="0"/>
                  <w:textInput/>
                </w:ffData>
              </w:fldChar>
            </w:r>
            <w:r w:rsidRPr="00610094">
              <w:rPr>
                <w:rFonts w:ascii="Arial" w:cs="Arial" w:eastAsia="Times New Roman" w:hAnsi="Arial"/>
                <w:sz w:val="20"/>
                <w:szCs w:val="24"/>
                <w:lang w:eastAsia="fr-FR"/>
              </w:rPr>
              <w:instrText xml:space="preserve"> FORMTEXT </w:instrText>
            </w:r>
            <w:r w:rsidRPr="00610094">
              <w:rPr>
                <w:rFonts w:ascii="Arial" w:cs="Arial" w:eastAsia="Times New Roman" w:hAnsi="Arial"/>
                <w:sz w:val="20"/>
                <w:szCs w:val="24"/>
                <w:lang w:eastAsia="fr-FR"/>
              </w:rPr>
            </w:r>
            <w:r w:rsidRPr="00610094">
              <w:rPr>
                <w:rFonts w:ascii="Arial" w:cs="Arial" w:eastAsia="Times New Roman" w:hAnsi="Arial"/>
                <w:sz w:val="20"/>
                <w:szCs w:val="24"/>
                <w:lang w:eastAsia="fr-FR"/>
              </w:rPr>
              <w:fldChar w:fldCharType="separate"/>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sz w:val="20"/>
                <w:szCs w:val="24"/>
                <w:lang w:eastAsia="fr-FR"/>
              </w:rPr>
              <w:fldChar w:fldCharType="end"/>
            </w:r>
          </w:p>
        </w:tc>
      </w:tr>
    </w:tbl>
    <w:p w:rsidP="00437192" w:rsidR="00437192" w:rsidRDefault="00437192" w:rsidRPr="00610094">
      <w:pPr>
        <w:spacing w:line="240" w:lineRule="auto"/>
        <w:rPr>
          <w:rFonts w:ascii="Arial" w:cs="Arial" w:eastAsia="Times New Roman" w:hAnsi="Arial"/>
          <w:sz w:val="20"/>
          <w:szCs w:val="20"/>
          <w:lang w:eastAsia="fr-FR"/>
        </w:rPr>
      </w:pPr>
    </w:p>
    <w:tbl>
      <w:tblPr>
        <w:tblW w:type="dxa" w:w="9180"/>
        <w:shd w:color="auto" w:fill="D9D9D9" w:val="clear"/>
        <w:tblLook w:firstColumn="1" w:firstRow="1" w:lastColumn="1" w:lastRow="1" w:noHBand="0" w:noVBand="0" w:val="01E0"/>
      </w:tblPr>
      <w:tblGrid>
        <w:gridCol w:w="1668"/>
        <w:gridCol w:w="2835"/>
        <w:gridCol w:w="1559"/>
        <w:gridCol w:w="3118"/>
      </w:tblGrid>
      <w:tr w:rsidR="00437192" w:rsidRPr="00610094" w:rsidTr="00BA7862">
        <w:tc>
          <w:tcPr>
            <w:tcW w:type="dxa" w:w="1668"/>
            <w:shd w:color="auto" w:fill="auto"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t>Téléphone</w:t>
            </w:r>
          </w:p>
        </w:tc>
        <w:tc>
          <w:tcPr>
            <w:tcW w:type="dxa" w:w="2835"/>
            <w:shd w:color="auto" w:fill="C6D9F1" w:themeFill="text2" w:themeFillTint="33"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fldChar w:fldCharType="begin">
                <w:ffData>
                  <w:name w:val="Texte225"/>
                  <w:enabled/>
                  <w:calcOnExit w:val="0"/>
                  <w:textInput/>
                </w:ffData>
              </w:fldChar>
            </w:r>
            <w:r w:rsidRPr="00610094">
              <w:rPr>
                <w:rFonts w:ascii="Arial" w:cs="Arial" w:eastAsia="Times New Roman" w:hAnsi="Arial"/>
                <w:sz w:val="20"/>
                <w:szCs w:val="24"/>
                <w:lang w:eastAsia="fr-FR"/>
              </w:rPr>
              <w:instrText xml:space="preserve"> FORMTEXT </w:instrText>
            </w:r>
            <w:r w:rsidRPr="00610094">
              <w:rPr>
                <w:rFonts w:ascii="Arial" w:cs="Arial" w:eastAsia="Times New Roman" w:hAnsi="Arial"/>
                <w:sz w:val="20"/>
                <w:szCs w:val="24"/>
                <w:lang w:eastAsia="fr-FR"/>
              </w:rPr>
            </w:r>
            <w:r w:rsidRPr="00610094">
              <w:rPr>
                <w:rFonts w:ascii="Arial" w:cs="Arial" w:eastAsia="Times New Roman" w:hAnsi="Arial"/>
                <w:sz w:val="20"/>
                <w:szCs w:val="24"/>
                <w:lang w:eastAsia="fr-FR"/>
              </w:rPr>
              <w:fldChar w:fldCharType="separate"/>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sz w:val="20"/>
                <w:szCs w:val="24"/>
                <w:lang w:eastAsia="fr-FR"/>
              </w:rPr>
              <w:fldChar w:fldCharType="end"/>
            </w:r>
          </w:p>
        </w:tc>
        <w:tc>
          <w:tcPr>
            <w:tcW w:type="dxa" w:w="1559"/>
            <w:shd w:color="auto" w:fill="auto"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t>Qualité du</w:t>
            </w:r>
          </w:p>
        </w:tc>
        <w:tc>
          <w:tcPr>
            <w:tcW w:type="dxa" w:w="3118"/>
            <w:shd w:color="auto" w:fill="C6D9F1" w:themeFill="text2" w:themeFillTint="33"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fldChar w:fldCharType="begin">
                <w:ffData>
                  <w:name w:val="Texte4"/>
                  <w:enabled/>
                  <w:calcOnExit w:val="0"/>
                  <w:textInput/>
                </w:ffData>
              </w:fldChar>
            </w:r>
            <w:r w:rsidRPr="00610094">
              <w:rPr>
                <w:rFonts w:ascii="Arial" w:cs="Arial" w:eastAsia="Times New Roman" w:hAnsi="Arial"/>
                <w:sz w:val="20"/>
                <w:szCs w:val="24"/>
                <w:lang w:eastAsia="fr-FR"/>
              </w:rPr>
              <w:instrText xml:space="preserve"> FORMTEXT </w:instrText>
            </w:r>
            <w:r w:rsidRPr="00610094">
              <w:rPr>
                <w:rFonts w:ascii="Arial" w:cs="Arial" w:eastAsia="Times New Roman" w:hAnsi="Arial"/>
                <w:sz w:val="20"/>
                <w:szCs w:val="24"/>
                <w:lang w:eastAsia="fr-FR"/>
              </w:rPr>
            </w:r>
            <w:r w:rsidRPr="00610094">
              <w:rPr>
                <w:rFonts w:ascii="Arial" w:cs="Arial" w:eastAsia="Times New Roman" w:hAnsi="Arial"/>
                <w:sz w:val="20"/>
                <w:szCs w:val="24"/>
                <w:lang w:eastAsia="fr-FR"/>
              </w:rPr>
              <w:fldChar w:fldCharType="separate"/>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sz w:val="20"/>
                <w:szCs w:val="24"/>
                <w:lang w:eastAsia="fr-FR"/>
              </w:rPr>
              <w:fldChar w:fldCharType="end"/>
            </w:r>
          </w:p>
        </w:tc>
      </w:tr>
    </w:tbl>
    <w:p w:rsidP="00437192" w:rsidR="00437192" w:rsidRDefault="00437192" w:rsidRPr="00610094">
      <w:pPr>
        <w:tabs>
          <w:tab w:pos="4536" w:val="left"/>
        </w:tabs>
        <w:spacing w:line="240" w:lineRule="auto"/>
        <w:rPr>
          <w:rFonts w:ascii="Arial" w:cs="Arial" w:eastAsia="Times New Roman" w:hAnsi="Arial"/>
          <w:sz w:val="20"/>
          <w:szCs w:val="20"/>
          <w:lang w:eastAsia="fr-FR"/>
        </w:rPr>
      </w:pPr>
      <w:r w:rsidRPr="00610094">
        <w:rPr>
          <w:rFonts w:ascii="Arial" w:cs="Arial" w:eastAsia="Times New Roman" w:hAnsi="Arial"/>
          <w:sz w:val="20"/>
          <w:szCs w:val="20"/>
          <w:lang w:eastAsia="fr-FR"/>
        </w:rPr>
        <w:tab/>
        <w:t>Signataire</w:t>
      </w:r>
    </w:p>
    <w:tbl>
      <w:tblPr>
        <w:tblW w:type="auto" w:w="0"/>
        <w:shd w:color="auto" w:fill="D9D9D9" w:val="clear"/>
        <w:tblLook w:firstColumn="1" w:firstRow="1" w:lastColumn="1" w:lastRow="1" w:noHBand="0" w:noVBand="0" w:val="01E0"/>
      </w:tblPr>
      <w:tblGrid>
        <w:gridCol w:w="1668"/>
        <w:gridCol w:w="2835"/>
      </w:tblGrid>
      <w:tr w:rsidR="00437192" w:rsidRPr="00610094" w:rsidTr="00BA7862">
        <w:tc>
          <w:tcPr>
            <w:tcW w:type="dxa" w:w="1668"/>
            <w:shd w:color="auto" w:fill="auto"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t>E-mail</w:t>
            </w:r>
          </w:p>
        </w:tc>
        <w:tc>
          <w:tcPr>
            <w:tcW w:type="dxa" w:w="2835"/>
            <w:shd w:color="auto" w:fill="C6D9F1" w:themeFill="text2" w:themeFillTint="33"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fldChar w:fldCharType="begin">
                <w:ffData>
                  <w:name w:val="Texte4"/>
                  <w:enabled/>
                  <w:calcOnExit w:val="0"/>
                  <w:textInput/>
                </w:ffData>
              </w:fldChar>
            </w:r>
            <w:r w:rsidRPr="00610094">
              <w:rPr>
                <w:rFonts w:ascii="Arial" w:cs="Arial" w:eastAsia="Times New Roman" w:hAnsi="Arial"/>
                <w:sz w:val="20"/>
                <w:szCs w:val="24"/>
                <w:lang w:eastAsia="fr-FR"/>
              </w:rPr>
              <w:instrText xml:space="preserve"> FORMTEXT </w:instrText>
            </w:r>
            <w:r w:rsidRPr="00610094">
              <w:rPr>
                <w:rFonts w:ascii="Arial" w:cs="Arial" w:eastAsia="Times New Roman" w:hAnsi="Arial"/>
                <w:sz w:val="20"/>
                <w:szCs w:val="24"/>
                <w:lang w:eastAsia="fr-FR"/>
              </w:rPr>
            </w:r>
            <w:r w:rsidRPr="00610094">
              <w:rPr>
                <w:rFonts w:ascii="Arial" w:cs="Arial" w:eastAsia="Times New Roman" w:hAnsi="Arial"/>
                <w:sz w:val="20"/>
                <w:szCs w:val="24"/>
                <w:lang w:eastAsia="fr-FR"/>
              </w:rPr>
              <w:fldChar w:fldCharType="separate"/>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sz w:val="20"/>
                <w:szCs w:val="24"/>
                <w:lang w:eastAsia="fr-FR"/>
              </w:rPr>
              <w:fldChar w:fldCharType="end"/>
            </w:r>
          </w:p>
        </w:tc>
      </w:tr>
    </w:tbl>
    <w:p w:rsidP="00437192" w:rsidR="00437192" w:rsidRDefault="00437192" w:rsidRPr="00610094">
      <w:pPr>
        <w:spacing w:line="240" w:lineRule="auto"/>
        <w:rPr>
          <w:rFonts w:ascii="Arial" w:cs="Arial" w:eastAsia="Times New Roman" w:hAnsi="Arial"/>
          <w:sz w:val="20"/>
          <w:szCs w:val="20"/>
          <w:lang w:eastAsia="fr-FR"/>
        </w:rPr>
      </w:pPr>
    </w:p>
    <w:tbl>
      <w:tblPr>
        <w:tblW w:type="dxa" w:w="12833"/>
        <w:shd w:color="auto" w:fill="D9D9D9" w:val="clear"/>
        <w:tblLook w:firstColumn="1" w:firstRow="1" w:lastColumn="1" w:lastRow="1" w:noHBand="0" w:noVBand="0" w:val="01E0"/>
      </w:tblPr>
      <w:tblGrid>
        <w:gridCol w:w="1668"/>
        <w:gridCol w:w="2835"/>
        <w:gridCol w:w="2835"/>
        <w:gridCol w:w="5495"/>
      </w:tblGrid>
      <w:tr w:rsidR="00437192" w:rsidRPr="00610094" w:rsidTr="00BA7862">
        <w:trPr>
          <w:gridAfter w:val="2"/>
          <w:wAfter w:type="dxa" w:w="8330"/>
        </w:trPr>
        <w:tc>
          <w:tcPr>
            <w:tcW w:type="dxa" w:w="1668"/>
            <w:shd w:color="auto" w:fill="auto"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t>Date</w:t>
            </w:r>
          </w:p>
        </w:tc>
        <w:tc>
          <w:tcPr>
            <w:tcW w:type="dxa" w:w="2835"/>
            <w:shd w:color="auto" w:fill="C6D9F1" w:themeFill="text2" w:themeFillTint="33"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fldChar w:fldCharType="begin">
                <w:ffData>
                  <w:name w:val="Texte241"/>
                  <w:enabled/>
                  <w:calcOnExit w:val="0"/>
                  <w:textInput/>
                </w:ffData>
              </w:fldChar>
            </w:r>
            <w:r w:rsidRPr="00610094">
              <w:rPr>
                <w:rFonts w:ascii="Arial" w:cs="Arial" w:eastAsia="Times New Roman" w:hAnsi="Arial"/>
                <w:sz w:val="20"/>
                <w:szCs w:val="24"/>
                <w:lang w:eastAsia="fr-FR"/>
              </w:rPr>
              <w:instrText xml:space="preserve"> FORMTEXT </w:instrText>
            </w:r>
            <w:r w:rsidRPr="00610094">
              <w:rPr>
                <w:rFonts w:ascii="Arial" w:cs="Arial" w:eastAsia="Times New Roman" w:hAnsi="Arial"/>
                <w:sz w:val="20"/>
                <w:szCs w:val="24"/>
                <w:lang w:eastAsia="fr-FR"/>
              </w:rPr>
            </w:r>
            <w:r w:rsidRPr="00610094">
              <w:rPr>
                <w:rFonts w:ascii="Arial" w:cs="Arial" w:eastAsia="Times New Roman" w:hAnsi="Arial"/>
                <w:sz w:val="20"/>
                <w:szCs w:val="24"/>
                <w:lang w:eastAsia="fr-FR"/>
              </w:rPr>
              <w:fldChar w:fldCharType="separate"/>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sz w:val="20"/>
                <w:szCs w:val="24"/>
                <w:lang w:eastAsia="fr-FR"/>
              </w:rPr>
              <w:fldChar w:fldCharType="end"/>
            </w:r>
          </w:p>
        </w:tc>
      </w:tr>
      <w:tr w:rsidR="00437192" w:rsidRPr="00610094" w:rsidTr="00BA7862">
        <w:trPr>
          <w:trHeight w:val="80"/>
        </w:trPr>
        <w:tc>
          <w:tcPr>
            <w:tcW w:type="dxa" w:w="7338"/>
            <w:gridSpan w:val="3"/>
            <w:shd w:color="auto" w:fill="auto" w:val="clear"/>
          </w:tcPr>
          <w:p w:rsidP="00BA7862" w:rsidR="00437192" w:rsidRDefault="00437192">
            <w:pPr>
              <w:spacing w:after="120" w:before="120" w:line="240" w:lineRule="auto"/>
              <w:rPr>
                <w:rFonts w:ascii="Arial" w:cs="Arial" w:eastAsia="Times New Roman" w:hAnsi="Arial"/>
                <w:sz w:val="20"/>
                <w:szCs w:val="24"/>
                <w:lang w:eastAsia="fr-FR"/>
              </w:rPr>
            </w:pPr>
          </w:p>
          <w:p w:rsidP="00BA7862" w:rsidR="00437192" w:rsidRDefault="00437192">
            <w:pPr>
              <w:spacing w:after="120" w:before="120" w:line="240" w:lineRule="auto"/>
              <w:rPr>
                <w:rFonts w:ascii="Arial" w:cs="Arial" w:eastAsia="Times New Roman" w:hAnsi="Arial"/>
                <w:sz w:val="20"/>
                <w:szCs w:val="24"/>
                <w:lang w:eastAsia="fr-FR"/>
              </w:rPr>
            </w:pPr>
          </w:p>
          <w:p w:rsidP="00BA7862" w:rsidR="00437192" w:rsidRDefault="00437192">
            <w:pPr>
              <w:spacing w:after="120" w:before="120"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t>Signature</w:t>
            </w:r>
            <w:r>
              <w:rPr>
                <w:rFonts w:ascii="Arial" w:cs="Arial" w:eastAsia="Times New Roman" w:hAnsi="Arial"/>
                <w:sz w:val="20"/>
                <w:szCs w:val="24"/>
                <w:lang w:eastAsia="fr-FR"/>
              </w:rPr>
              <w:t xml:space="preserve"> de la personne, représentant légal de l’entreprise :</w:t>
            </w:r>
          </w:p>
          <w:p w:rsidP="00BA7862" w:rsidR="00437192" w:rsidRDefault="00437192">
            <w:pPr>
              <w:spacing w:after="120" w:before="120" w:line="240" w:lineRule="auto"/>
              <w:rPr>
                <w:rFonts w:ascii="Arial" w:cs="Arial" w:eastAsia="Times New Roman" w:hAnsi="Arial"/>
                <w:sz w:val="20"/>
                <w:szCs w:val="24"/>
                <w:lang w:eastAsia="fr-FR"/>
              </w:rPr>
            </w:pPr>
          </w:p>
          <w:p w:rsidP="00BA7862" w:rsidR="00437192" w:rsidRDefault="00437192">
            <w:pPr>
              <w:spacing w:after="120" w:before="120" w:line="240" w:lineRule="auto"/>
              <w:rPr>
                <w:rFonts w:ascii="Arial" w:cs="Arial" w:eastAsia="Times New Roman" w:hAnsi="Arial"/>
                <w:sz w:val="20"/>
                <w:szCs w:val="24"/>
                <w:lang w:eastAsia="fr-FR"/>
              </w:rPr>
            </w:pPr>
            <w:r>
              <w:rPr>
                <w:rFonts w:ascii="Arial" w:cs="Arial" w:eastAsia="Times New Roman" w:hAnsi="Arial"/>
                <w:sz w:val="20"/>
                <w:szCs w:val="24"/>
                <w:lang w:eastAsia="fr-FR"/>
              </w:rPr>
              <w:t>Nom/Prénom :</w:t>
            </w:r>
          </w:p>
          <w:p w:rsidP="00BA7862" w:rsidR="00437192" w:rsidRDefault="00437192" w:rsidRPr="00610094">
            <w:pPr>
              <w:spacing w:after="120" w:before="120" w:line="240" w:lineRule="auto"/>
              <w:rPr>
                <w:rFonts w:ascii="Arial" w:cs="Arial" w:eastAsia="Times New Roman" w:hAnsi="Arial"/>
                <w:sz w:val="20"/>
                <w:szCs w:val="24"/>
                <w:lang w:eastAsia="fr-FR"/>
              </w:rPr>
            </w:pPr>
            <w:r>
              <w:rPr>
                <w:rFonts w:ascii="Arial" w:cs="Arial" w:eastAsia="Times New Roman" w:hAnsi="Arial"/>
                <w:sz w:val="20"/>
                <w:szCs w:val="24"/>
                <w:lang w:eastAsia="fr-FR"/>
              </w:rPr>
              <w:t>Fonction :</w:t>
            </w:r>
          </w:p>
        </w:tc>
        <w:tc>
          <w:tcPr>
            <w:tcW w:type="dxa" w:w="5495"/>
            <w:shd w:color="auto" w:fill="auto" w:val="clear"/>
          </w:tcPr>
          <w:p w:rsidP="00BA7862" w:rsidR="00437192" w:rsidRDefault="00437192" w:rsidRPr="00610094">
            <w:pPr>
              <w:spacing w:after="120" w:before="120" w:line="240" w:lineRule="auto"/>
              <w:rPr>
                <w:rFonts w:ascii="Arial" w:cs="Arial" w:eastAsia="Times New Roman" w:hAnsi="Arial"/>
                <w:sz w:val="20"/>
                <w:szCs w:val="24"/>
                <w:lang w:eastAsia="fr-FR"/>
              </w:rPr>
            </w:pPr>
          </w:p>
        </w:tc>
      </w:tr>
    </w:tbl>
    <w:p w:rsidR="00437192" w:rsidRDefault="00437192">
      <w:pPr>
        <w:spacing w:after="200"/>
        <w:rPr>
          <w:rFonts w:ascii="Arial" w:cs="Arial" w:eastAsia="Times New Roman" w:hAnsi="Arial"/>
          <w:b/>
          <w:color w:themeColor="background1" w:val="FFFFFF"/>
          <w:sz w:val="28"/>
          <w:szCs w:val="28"/>
          <w:lang w:eastAsia="fr-FR"/>
        </w:rPr>
      </w:pPr>
      <w:r>
        <w:rPr>
          <w:rFonts w:ascii="Arial" w:cs="Arial" w:eastAsia="Times New Roman" w:hAnsi="Arial"/>
          <w:b/>
          <w:color w:themeColor="background1" w:val="FFFFFF"/>
          <w:sz w:val="28"/>
          <w:szCs w:val="28"/>
          <w:lang w:eastAsia="fr-FR"/>
        </w:rPr>
        <w:br w:type="page"/>
      </w:r>
    </w:p>
    <w:p w:rsidP="009E791B" w:rsidR="009E791B" w:rsidRDefault="00437192" w:rsidRPr="00F16B9E">
      <w:pPr>
        <w:numPr>
          <w:ilvl w:val="0"/>
          <w:numId w:val="7"/>
        </w:numPr>
        <w:pBdr>
          <w:top w:color="365F91" w:space="1" w:sz="24" w:themeColor="accent1" w:themeShade="BF" w:val="thickThinSmallGap"/>
          <w:left w:color="365F91" w:space="15" w:sz="24" w:themeColor="accent1" w:themeShade="BF" w:val="thickThinSmallGap"/>
          <w:bottom w:color="365F91" w:space="1" w:sz="24" w:themeColor="accent1" w:themeShade="BF" w:val="thinThickSmallGap"/>
          <w:right w:color="365F91" w:space="4" w:sz="24" w:themeColor="accent1" w:themeShade="BF" w:val="thinThickSmallGap"/>
        </w:pBdr>
        <w:shd w:color="auto" w:fill="085194" w:val="clear"/>
        <w:spacing w:line="240" w:lineRule="auto"/>
        <w:contextualSpacing/>
        <w:rPr>
          <w:rFonts w:ascii="Arial" w:cs="Arial" w:eastAsia="Times New Roman" w:hAnsi="Arial"/>
          <w:b/>
          <w:color w:themeColor="background1" w:val="FFFFFF"/>
          <w:sz w:val="28"/>
          <w:szCs w:val="28"/>
          <w:lang w:eastAsia="fr-FR"/>
        </w:rPr>
      </w:pPr>
      <w:r>
        <w:rPr>
          <w:rFonts w:ascii="Arial" w:cs="Arial" w:eastAsia="Times New Roman" w:hAnsi="Arial"/>
          <w:b/>
          <w:color w:themeColor="background1" w:val="FFFFFF"/>
          <w:sz w:val="28"/>
          <w:szCs w:val="28"/>
          <w:lang w:eastAsia="fr-FR"/>
        </w:rPr>
        <w:lastRenderedPageBreak/>
        <w:t>L</w:t>
      </w:r>
      <w:r w:rsidR="009E791B">
        <w:rPr>
          <w:rFonts w:ascii="Arial" w:cs="Arial" w:eastAsia="Times New Roman" w:hAnsi="Arial"/>
          <w:b/>
          <w:color w:themeColor="background1" w:val="FFFFFF"/>
          <w:sz w:val="28"/>
          <w:szCs w:val="28"/>
          <w:lang w:eastAsia="fr-FR"/>
        </w:rPr>
        <w:t>’entreprise</w:t>
      </w:r>
    </w:p>
    <w:p w:rsidP="009E791B" w:rsidR="001C52FB" w:rsidRDefault="001C52FB">
      <w:pPr>
        <w:spacing w:after="200"/>
        <w:rPr>
          <w:rFonts w:ascii="Arial" w:cs="Arial" w:eastAsia="Times New Roman" w:hAnsi="Arial"/>
          <w:b/>
          <w:bCs/>
          <w:sz w:val="20"/>
          <w:szCs w:val="20"/>
          <w:lang w:eastAsia="fr-FR"/>
        </w:rPr>
      </w:pPr>
    </w:p>
    <w:p w:rsidP="009E791B" w:rsidR="00D44DCD" w:rsidRDefault="001C52FB" w:rsidRPr="001C70A4">
      <w:pPr>
        <w:spacing w:after="200"/>
        <w:rPr>
          <w:rFonts w:ascii="Arial" w:cs="Arial" w:hAnsi="Arial"/>
          <w:sz w:val="20"/>
        </w:rPr>
      </w:pPr>
      <w:r>
        <w:rPr>
          <w:rFonts w:ascii="Arial" w:cs="Arial" w:hAnsi="Arial"/>
          <w:sz w:val="20"/>
        </w:rPr>
        <w:t>Fournir u</w:t>
      </w:r>
      <w:r w:rsidRPr="002712CC">
        <w:rPr>
          <w:rFonts w:ascii="Arial" w:cs="Arial" w:hAnsi="Arial"/>
          <w:sz w:val="20"/>
        </w:rPr>
        <w:t xml:space="preserve">n exemplaire </w:t>
      </w:r>
      <w:r>
        <w:rPr>
          <w:rFonts w:ascii="Arial" w:cs="Arial" w:hAnsi="Arial"/>
          <w:sz w:val="20"/>
        </w:rPr>
        <w:t>des statuts légaux</w:t>
      </w:r>
      <w:r w:rsidR="00D97932">
        <w:rPr>
          <w:rFonts w:ascii="Arial" w:cs="Arial" w:hAnsi="Arial"/>
          <w:sz w:val="20"/>
        </w:rPr>
        <w:t xml:space="preserve"> ainsi qu’u</w:t>
      </w:r>
      <w:r w:rsidR="00D44DCD" w:rsidRPr="002712CC">
        <w:rPr>
          <w:rFonts w:ascii="Arial" w:cs="Arial" w:hAnsi="Arial"/>
          <w:sz w:val="20"/>
        </w:rPr>
        <w:t xml:space="preserve">n extrait </w:t>
      </w:r>
      <w:proofErr w:type="spellStart"/>
      <w:r w:rsidR="00D44DCD" w:rsidRPr="002712CC">
        <w:rPr>
          <w:rFonts w:ascii="Arial" w:cs="Arial" w:hAnsi="Arial"/>
          <w:sz w:val="20"/>
        </w:rPr>
        <w:t>Kbis</w:t>
      </w:r>
      <w:proofErr w:type="spellEnd"/>
      <w:r w:rsidR="00D44DCD">
        <w:rPr>
          <w:rFonts w:ascii="Arial" w:cs="Arial" w:hAnsi="Arial"/>
          <w:sz w:val="20"/>
        </w:rPr>
        <w:t xml:space="preserve"> (si société commerciale) ou e</w:t>
      </w:r>
      <w:r w:rsidR="00B16586">
        <w:rPr>
          <w:rFonts w:ascii="Arial" w:cs="Arial" w:hAnsi="Arial"/>
          <w:sz w:val="20"/>
        </w:rPr>
        <w:t>xtrait K (si personne physique).</w:t>
      </w:r>
    </w:p>
    <w:tbl>
      <w:tblPr>
        <w:tblW w:type="dxa" w:w="9180"/>
        <w:shd w:color="auto" w:fill="D9D9D9" w:val="clear"/>
        <w:tblLook w:firstColumn="1" w:firstRow="1" w:lastColumn="1" w:lastRow="1" w:noHBand="0" w:noVBand="0" w:val="01E0"/>
      </w:tblPr>
      <w:tblGrid>
        <w:gridCol w:w="2240"/>
        <w:gridCol w:w="6940"/>
      </w:tblGrid>
      <w:tr w:rsidR="00F16B9E" w:rsidRPr="00F16B9E" w:rsidTr="00AA4FE8">
        <w:tc>
          <w:tcPr>
            <w:tcW w:type="dxa" w:w="2240"/>
            <w:shd w:color="auto" w:fill="auto" w:val="clear"/>
          </w:tcPr>
          <w:p w:rsidP="00F16B9E" w:rsidR="00F16B9E" w:rsidRDefault="00F16B9E" w:rsidRPr="00F16B9E">
            <w:pPr>
              <w:spacing w:line="240" w:lineRule="auto"/>
              <w:rPr>
                <w:rFonts w:ascii="Arial" w:cs="Arial" w:eastAsia="Times New Roman" w:hAnsi="Arial"/>
                <w:sz w:val="20"/>
                <w:szCs w:val="24"/>
                <w:lang w:eastAsia="fr-FR"/>
              </w:rPr>
            </w:pPr>
            <w:r w:rsidRPr="00F16B9E">
              <w:rPr>
                <w:rFonts w:ascii="Arial" w:cs="Arial" w:eastAsia="Times New Roman" w:hAnsi="Arial"/>
                <w:sz w:val="20"/>
                <w:szCs w:val="24"/>
                <w:lang w:eastAsia="fr-FR"/>
              </w:rPr>
              <w:t>Dénomination sociale</w:t>
            </w:r>
          </w:p>
        </w:tc>
        <w:tc>
          <w:tcPr>
            <w:tcW w:type="dxa" w:w="6940"/>
            <w:shd w:color="auto" w:fill="C6D9F1" w:themeFill="text2" w:themeFillTint="33" w:val="clear"/>
          </w:tcPr>
          <w:p w:rsidP="00F16B9E" w:rsidR="00F16B9E" w:rsidRDefault="00F16B9E" w:rsidRPr="00F16B9E">
            <w:pPr>
              <w:spacing w:line="240" w:lineRule="auto"/>
              <w:rPr>
                <w:rFonts w:ascii="Arial" w:cs="Arial" w:eastAsia="Times New Roman" w:hAnsi="Arial"/>
                <w:sz w:val="20"/>
                <w:szCs w:val="24"/>
                <w:lang w:eastAsia="fr-FR"/>
              </w:rPr>
            </w:pPr>
            <w:r w:rsidRPr="00F16B9E">
              <w:rPr>
                <w:rFonts w:ascii="Arial" w:cs="Arial" w:eastAsia="Times New Roman" w:hAnsi="Arial"/>
                <w:sz w:val="20"/>
                <w:szCs w:val="24"/>
                <w:lang w:eastAsia="fr-FR"/>
              </w:rPr>
              <w:fldChar w:fldCharType="begin">
                <w:ffData>
                  <w:name w:val=""/>
                  <w:enabled/>
                  <w:calcOnExit w:val="0"/>
                  <w:textInput>
                    <w:maxLength w:val="235"/>
                  </w:textInput>
                </w:ffData>
              </w:fldChar>
            </w:r>
            <w:r w:rsidRPr="00F16B9E">
              <w:rPr>
                <w:rFonts w:ascii="Arial" w:cs="Arial" w:eastAsia="Times New Roman" w:hAnsi="Arial"/>
                <w:sz w:val="20"/>
                <w:szCs w:val="24"/>
                <w:lang w:eastAsia="fr-FR"/>
              </w:rPr>
              <w:instrText xml:space="preserve"> FORMTEXT </w:instrText>
            </w:r>
            <w:r w:rsidRPr="00F16B9E">
              <w:rPr>
                <w:rFonts w:ascii="Arial" w:cs="Arial" w:eastAsia="Times New Roman" w:hAnsi="Arial"/>
                <w:sz w:val="20"/>
                <w:szCs w:val="24"/>
                <w:lang w:eastAsia="fr-FR"/>
              </w:rPr>
            </w:r>
            <w:r w:rsidRPr="00F16B9E">
              <w:rPr>
                <w:rFonts w:ascii="Arial" w:cs="Arial" w:eastAsia="Times New Roman" w:hAnsi="Arial"/>
                <w:sz w:val="20"/>
                <w:szCs w:val="24"/>
                <w:lang w:eastAsia="fr-FR"/>
              </w:rPr>
              <w:fldChar w:fldCharType="separate"/>
            </w:r>
            <w:r w:rsidRPr="00F16B9E">
              <w:rPr>
                <w:rFonts w:ascii="Arial" w:cs="Arial" w:eastAsia="Times New Roman" w:hAnsi="Arial"/>
                <w:noProof/>
                <w:sz w:val="20"/>
                <w:szCs w:val="24"/>
                <w:lang w:eastAsia="fr-FR"/>
              </w:rPr>
              <w:t> </w:t>
            </w:r>
            <w:r w:rsidRPr="00F16B9E">
              <w:rPr>
                <w:rFonts w:ascii="Arial" w:cs="Arial" w:eastAsia="Times New Roman" w:hAnsi="Arial"/>
                <w:noProof/>
                <w:sz w:val="20"/>
                <w:szCs w:val="24"/>
                <w:lang w:eastAsia="fr-FR"/>
              </w:rPr>
              <w:t> </w:t>
            </w:r>
            <w:r w:rsidRPr="00F16B9E">
              <w:rPr>
                <w:rFonts w:ascii="Arial" w:cs="Arial" w:eastAsia="Times New Roman" w:hAnsi="Arial"/>
                <w:noProof/>
                <w:sz w:val="20"/>
                <w:szCs w:val="24"/>
                <w:lang w:eastAsia="fr-FR"/>
              </w:rPr>
              <w:t> </w:t>
            </w:r>
            <w:r w:rsidRPr="00F16B9E">
              <w:rPr>
                <w:rFonts w:ascii="Arial" w:cs="Arial" w:eastAsia="Times New Roman" w:hAnsi="Arial"/>
                <w:noProof/>
                <w:sz w:val="20"/>
                <w:szCs w:val="24"/>
                <w:lang w:eastAsia="fr-FR"/>
              </w:rPr>
              <w:t> </w:t>
            </w:r>
            <w:r w:rsidRPr="00F16B9E">
              <w:rPr>
                <w:rFonts w:ascii="Arial" w:cs="Arial" w:eastAsia="Times New Roman" w:hAnsi="Arial"/>
                <w:noProof/>
                <w:sz w:val="20"/>
                <w:szCs w:val="24"/>
                <w:lang w:eastAsia="fr-FR"/>
              </w:rPr>
              <w:t> </w:t>
            </w:r>
            <w:r w:rsidRPr="00F16B9E">
              <w:rPr>
                <w:rFonts w:ascii="Arial" w:cs="Arial" w:eastAsia="Times New Roman" w:hAnsi="Arial"/>
                <w:sz w:val="20"/>
                <w:szCs w:val="24"/>
                <w:lang w:eastAsia="fr-FR"/>
              </w:rPr>
              <w:fldChar w:fldCharType="end"/>
            </w:r>
          </w:p>
        </w:tc>
      </w:tr>
    </w:tbl>
    <w:p w:rsidP="00F16B9E" w:rsidR="00F16B9E" w:rsidRDefault="00F16B9E" w:rsidRPr="00F16B9E">
      <w:pPr>
        <w:spacing w:line="240" w:lineRule="auto"/>
        <w:rPr>
          <w:rFonts w:ascii="Arial" w:cs="Arial" w:eastAsia="Times New Roman" w:hAnsi="Arial"/>
          <w:sz w:val="20"/>
          <w:szCs w:val="20"/>
          <w:lang w:eastAsia="fr-FR"/>
        </w:rPr>
      </w:pPr>
    </w:p>
    <w:tbl>
      <w:tblPr>
        <w:tblW w:type="dxa" w:w="4361"/>
        <w:shd w:color="auto" w:fill="D9D9D9" w:val="clear"/>
        <w:tblLook w:firstColumn="1" w:firstRow="1" w:lastColumn="1" w:lastRow="1" w:noHBand="0" w:noVBand="0" w:val="01E0"/>
      </w:tblPr>
      <w:tblGrid>
        <w:gridCol w:w="2235"/>
        <w:gridCol w:w="2126"/>
      </w:tblGrid>
      <w:tr w:rsidR="00F16B9E" w:rsidRPr="00F16B9E" w:rsidTr="00F16B9E">
        <w:tc>
          <w:tcPr>
            <w:tcW w:type="dxa" w:w="2235"/>
            <w:shd w:color="auto" w:fill="auto" w:val="clear"/>
          </w:tcPr>
          <w:p w:rsidP="00F16B9E" w:rsidR="00F16B9E" w:rsidRDefault="00F16B9E" w:rsidRPr="00F16B9E">
            <w:pPr>
              <w:spacing w:line="240" w:lineRule="auto"/>
              <w:rPr>
                <w:rFonts w:ascii="Arial" w:cs="Arial" w:eastAsia="Times New Roman" w:hAnsi="Arial"/>
                <w:sz w:val="20"/>
                <w:szCs w:val="24"/>
                <w:lang w:eastAsia="fr-FR"/>
              </w:rPr>
            </w:pPr>
            <w:proofErr w:type="spellStart"/>
            <w:r w:rsidRPr="00F16B9E">
              <w:rPr>
                <w:rFonts w:ascii="Arial" w:cs="Arial" w:eastAsia="Times New Roman" w:hAnsi="Arial"/>
                <w:sz w:val="20"/>
                <w:szCs w:val="24"/>
                <w:lang w:eastAsia="fr-FR"/>
              </w:rPr>
              <w:t>Siren</w:t>
            </w:r>
            <w:proofErr w:type="spellEnd"/>
          </w:p>
        </w:tc>
        <w:tc>
          <w:tcPr>
            <w:tcW w:type="dxa" w:w="2126"/>
            <w:shd w:color="auto" w:fill="C6D9F1" w:themeFill="text2" w:themeFillTint="33" w:val="clear"/>
          </w:tcPr>
          <w:p w:rsidP="00F16B9E" w:rsidR="00F16B9E" w:rsidRDefault="00F16B9E" w:rsidRPr="00F16B9E">
            <w:pPr>
              <w:spacing w:line="240" w:lineRule="auto"/>
              <w:rPr>
                <w:rFonts w:ascii="Arial" w:cs="Arial" w:eastAsia="Times New Roman" w:hAnsi="Arial"/>
                <w:noProof/>
                <w:sz w:val="20"/>
                <w:szCs w:val="24"/>
                <w:lang w:eastAsia="fr-FR"/>
              </w:rPr>
            </w:pPr>
            <w:r w:rsidRPr="00F16B9E">
              <w:rPr>
                <w:rFonts w:ascii="Arial" w:cs="Arial" w:eastAsia="Times New Roman" w:hAnsi="Arial"/>
                <w:noProof/>
                <w:sz w:val="20"/>
                <w:szCs w:val="24"/>
                <w:lang w:eastAsia="fr-FR"/>
              </w:rPr>
              <w:fldChar w:fldCharType="begin">
                <w:ffData>
                  <w:name w:val=""/>
                  <w:enabled/>
                  <w:calcOnExit w:val="0"/>
                  <w:textInput>
                    <w:maxLength w:val="9"/>
                  </w:textInput>
                </w:ffData>
              </w:fldChar>
            </w:r>
            <w:r w:rsidRPr="00F16B9E">
              <w:rPr>
                <w:rFonts w:ascii="Arial" w:cs="Arial" w:eastAsia="Times New Roman" w:hAnsi="Arial"/>
                <w:noProof/>
                <w:sz w:val="20"/>
                <w:szCs w:val="24"/>
                <w:lang w:eastAsia="fr-FR"/>
              </w:rPr>
              <w:instrText xml:space="preserve"> FORMTEXT </w:instrText>
            </w:r>
            <w:r w:rsidRPr="00F16B9E">
              <w:rPr>
                <w:rFonts w:ascii="Arial" w:cs="Arial" w:eastAsia="Times New Roman" w:hAnsi="Arial"/>
                <w:noProof/>
                <w:sz w:val="20"/>
                <w:szCs w:val="24"/>
                <w:lang w:eastAsia="fr-FR"/>
              </w:rPr>
            </w:r>
            <w:r w:rsidRPr="00F16B9E">
              <w:rPr>
                <w:rFonts w:ascii="Arial" w:cs="Arial" w:eastAsia="Times New Roman" w:hAnsi="Arial"/>
                <w:noProof/>
                <w:sz w:val="20"/>
                <w:szCs w:val="24"/>
                <w:lang w:eastAsia="fr-FR"/>
              </w:rPr>
              <w:fldChar w:fldCharType="separate"/>
            </w:r>
            <w:r w:rsidRPr="00F16B9E">
              <w:rPr>
                <w:rFonts w:ascii="Arial" w:cs="Arial" w:eastAsia="Times New Roman" w:hAnsi="Arial"/>
                <w:noProof/>
                <w:sz w:val="20"/>
                <w:szCs w:val="24"/>
                <w:lang w:eastAsia="fr-FR"/>
              </w:rPr>
              <w:t> </w:t>
            </w:r>
            <w:r w:rsidRPr="00F16B9E">
              <w:rPr>
                <w:rFonts w:ascii="Arial" w:cs="Arial" w:eastAsia="Times New Roman" w:hAnsi="Arial"/>
                <w:noProof/>
                <w:sz w:val="20"/>
                <w:szCs w:val="24"/>
                <w:lang w:eastAsia="fr-FR"/>
              </w:rPr>
              <w:t> </w:t>
            </w:r>
            <w:r w:rsidRPr="00F16B9E">
              <w:rPr>
                <w:rFonts w:ascii="Arial" w:cs="Arial" w:eastAsia="Times New Roman" w:hAnsi="Arial"/>
                <w:noProof/>
                <w:sz w:val="20"/>
                <w:szCs w:val="24"/>
                <w:lang w:eastAsia="fr-FR"/>
              </w:rPr>
              <w:t> </w:t>
            </w:r>
            <w:r w:rsidRPr="00F16B9E">
              <w:rPr>
                <w:rFonts w:ascii="Arial" w:cs="Arial" w:eastAsia="Times New Roman" w:hAnsi="Arial"/>
                <w:noProof/>
                <w:sz w:val="20"/>
                <w:szCs w:val="24"/>
                <w:lang w:eastAsia="fr-FR"/>
              </w:rPr>
              <w:t> </w:t>
            </w:r>
            <w:r w:rsidRPr="00F16B9E">
              <w:rPr>
                <w:rFonts w:ascii="Arial" w:cs="Arial" w:eastAsia="Times New Roman" w:hAnsi="Arial"/>
                <w:noProof/>
                <w:sz w:val="20"/>
                <w:szCs w:val="24"/>
                <w:lang w:eastAsia="fr-FR"/>
              </w:rPr>
              <w:t> </w:t>
            </w:r>
            <w:r w:rsidRPr="00F16B9E">
              <w:rPr>
                <w:rFonts w:ascii="Arial" w:cs="Arial" w:eastAsia="Times New Roman" w:hAnsi="Arial"/>
                <w:noProof/>
                <w:sz w:val="20"/>
                <w:szCs w:val="24"/>
                <w:lang w:eastAsia="fr-FR"/>
              </w:rPr>
              <w:fldChar w:fldCharType="end"/>
            </w:r>
          </w:p>
        </w:tc>
      </w:tr>
    </w:tbl>
    <w:p w:rsidP="00F16B9E" w:rsidR="00F16B9E" w:rsidRDefault="00F16B9E" w:rsidRPr="00F16B9E">
      <w:pPr>
        <w:spacing w:line="240" w:lineRule="auto"/>
        <w:rPr>
          <w:rFonts w:ascii="Arial" w:cs="Arial" w:eastAsia="Times New Roman" w:hAnsi="Arial"/>
          <w:sz w:val="20"/>
          <w:szCs w:val="20"/>
          <w:lang w:eastAsia="fr-FR"/>
        </w:rPr>
      </w:pPr>
    </w:p>
    <w:tbl>
      <w:tblPr>
        <w:tblW w:type="auto" w:w="0"/>
        <w:shd w:color="auto" w:fill="D9D9D9" w:val="clear"/>
        <w:tblLook w:firstColumn="1" w:firstRow="1" w:lastColumn="1" w:lastRow="1" w:noHBand="0" w:noVBand="0" w:val="01E0"/>
      </w:tblPr>
      <w:tblGrid>
        <w:gridCol w:w="2235"/>
        <w:gridCol w:w="2835"/>
      </w:tblGrid>
      <w:tr w:rsidR="00F16B9E" w:rsidRPr="00F16B9E" w:rsidTr="00AA4FE8">
        <w:tc>
          <w:tcPr>
            <w:tcW w:type="dxa" w:w="2235"/>
            <w:shd w:color="auto" w:fill="auto" w:val="clear"/>
          </w:tcPr>
          <w:p w:rsidP="00F16B9E" w:rsidR="00F16B9E" w:rsidRDefault="00F16B9E" w:rsidRPr="00F16B9E">
            <w:pPr>
              <w:spacing w:line="240" w:lineRule="auto"/>
              <w:rPr>
                <w:rFonts w:ascii="Arial" w:cs="Arial" w:eastAsia="Times New Roman" w:hAnsi="Arial"/>
                <w:sz w:val="20"/>
                <w:szCs w:val="24"/>
                <w:lang w:eastAsia="fr-FR"/>
              </w:rPr>
            </w:pPr>
            <w:r w:rsidRPr="00F16B9E">
              <w:rPr>
                <w:rFonts w:ascii="Arial" w:cs="Arial" w:eastAsia="Times New Roman" w:hAnsi="Arial"/>
                <w:sz w:val="20"/>
                <w:szCs w:val="24"/>
                <w:lang w:eastAsia="fr-FR"/>
              </w:rPr>
              <w:t>Forme juridique</w:t>
            </w:r>
          </w:p>
        </w:tc>
        <w:tc>
          <w:tcPr>
            <w:tcW w:type="dxa" w:w="2835"/>
            <w:shd w:color="auto" w:fill="C6D9F1" w:themeFill="text2" w:themeFillTint="33" w:val="clear"/>
          </w:tcPr>
          <w:p w:rsidP="00F16B9E" w:rsidR="00F16B9E" w:rsidRDefault="00F16B9E" w:rsidRPr="00F16B9E">
            <w:pPr>
              <w:spacing w:line="240" w:lineRule="auto"/>
              <w:rPr>
                <w:rFonts w:ascii="Arial" w:cs="Arial" w:eastAsia="Times New Roman" w:hAnsi="Arial"/>
                <w:sz w:val="20"/>
                <w:szCs w:val="24"/>
                <w:lang w:eastAsia="fr-FR"/>
              </w:rPr>
            </w:pPr>
            <w:r w:rsidRPr="00F16B9E">
              <w:rPr>
                <w:rFonts w:ascii="Arial" w:cs="Arial" w:eastAsia="Times New Roman" w:hAnsi="Arial"/>
                <w:sz w:val="20"/>
                <w:szCs w:val="24"/>
                <w:lang w:eastAsia="fr-FR"/>
              </w:rPr>
              <w:fldChar w:fldCharType="begin">
                <w:ffData>
                  <w:name w:val=""/>
                  <w:enabled/>
                  <w:calcOnExit w:val="0"/>
                  <w:textInput>
                    <w:maxLength w:val="235"/>
                  </w:textInput>
                </w:ffData>
              </w:fldChar>
            </w:r>
            <w:r w:rsidRPr="00F16B9E">
              <w:rPr>
                <w:rFonts w:ascii="Arial" w:cs="Arial" w:eastAsia="Times New Roman" w:hAnsi="Arial"/>
                <w:sz w:val="20"/>
                <w:szCs w:val="24"/>
                <w:lang w:eastAsia="fr-FR"/>
              </w:rPr>
              <w:instrText xml:space="preserve"> FORMTEXT </w:instrText>
            </w:r>
            <w:r w:rsidRPr="00F16B9E">
              <w:rPr>
                <w:rFonts w:ascii="Arial" w:cs="Arial" w:eastAsia="Times New Roman" w:hAnsi="Arial"/>
                <w:sz w:val="20"/>
                <w:szCs w:val="24"/>
                <w:lang w:eastAsia="fr-FR"/>
              </w:rPr>
            </w:r>
            <w:r w:rsidRPr="00F16B9E">
              <w:rPr>
                <w:rFonts w:ascii="Arial" w:cs="Arial" w:eastAsia="Times New Roman" w:hAnsi="Arial"/>
                <w:sz w:val="20"/>
                <w:szCs w:val="24"/>
                <w:lang w:eastAsia="fr-FR"/>
              </w:rPr>
              <w:fldChar w:fldCharType="separate"/>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fldChar w:fldCharType="end"/>
            </w:r>
          </w:p>
        </w:tc>
      </w:tr>
    </w:tbl>
    <w:p w:rsidP="00F16B9E" w:rsidR="00F16B9E" w:rsidRDefault="00F16B9E" w:rsidRPr="00886FB2">
      <w:pPr>
        <w:spacing w:line="240" w:lineRule="auto"/>
        <w:rPr>
          <w:rFonts w:ascii="Arial" w:cs="Arial" w:eastAsia="Times New Roman" w:hAnsi="Arial"/>
          <w:b/>
          <w:sz w:val="20"/>
          <w:szCs w:val="20"/>
          <w:lang w:eastAsia="fr-FR"/>
        </w:rPr>
      </w:pPr>
    </w:p>
    <w:tbl>
      <w:tblPr>
        <w:tblW w:type="dxa" w:w="9180"/>
        <w:tblLook w:firstColumn="1" w:firstRow="1" w:lastColumn="1" w:lastRow="1" w:noHBand="0" w:noVBand="0" w:val="01E0"/>
      </w:tblPr>
      <w:tblGrid>
        <w:gridCol w:w="2240"/>
        <w:gridCol w:w="6940"/>
      </w:tblGrid>
      <w:tr w:rsidR="00F16B9E" w:rsidRPr="00F16B9E" w:rsidTr="00AA4FE8">
        <w:tc>
          <w:tcPr>
            <w:tcW w:type="dxa" w:w="2240"/>
            <w:shd w:color="auto" w:fill="auto" w:val="clear"/>
          </w:tcPr>
          <w:p w:rsidP="00AA4FE8" w:rsidR="00F16B9E" w:rsidRDefault="00F16B9E" w:rsidRPr="00F16B9E">
            <w:pPr>
              <w:spacing w:line="240" w:lineRule="auto"/>
              <w:rPr>
                <w:rFonts w:ascii="Arial" w:cs="Arial" w:eastAsia="Times New Roman" w:hAnsi="Arial"/>
                <w:sz w:val="20"/>
                <w:szCs w:val="24"/>
                <w:lang w:eastAsia="fr-FR"/>
              </w:rPr>
            </w:pPr>
            <w:r>
              <w:rPr>
                <w:rFonts w:ascii="Arial" w:cs="Arial" w:eastAsia="Times New Roman" w:hAnsi="Arial"/>
                <w:sz w:val="20"/>
                <w:szCs w:val="24"/>
                <w:lang w:eastAsia="fr-FR"/>
              </w:rPr>
              <w:t>Adresse du siège social</w:t>
            </w:r>
          </w:p>
        </w:tc>
        <w:tc>
          <w:tcPr>
            <w:tcW w:type="dxa" w:w="6940"/>
            <w:shd w:color="auto" w:fill="C6D9F1" w:themeFill="text2" w:themeFillTint="33" w:val="clear"/>
          </w:tcPr>
          <w:p w:rsidP="00AA4FE8" w:rsidR="00F16B9E" w:rsidRDefault="00F16B9E" w:rsidRPr="00F16B9E">
            <w:pPr>
              <w:spacing w:line="240" w:lineRule="auto"/>
              <w:rPr>
                <w:rFonts w:ascii="Arial" w:cs="Arial" w:eastAsia="Times New Roman" w:hAnsi="Arial"/>
                <w:sz w:val="20"/>
                <w:szCs w:val="24"/>
                <w:lang w:eastAsia="fr-FR"/>
              </w:rPr>
            </w:pPr>
            <w:r w:rsidRPr="00F16B9E">
              <w:rPr>
                <w:rFonts w:ascii="Arial" w:cs="Arial" w:eastAsia="Times New Roman" w:hAnsi="Arial"/>
                <w:sz w:val="20"/>
                <w:szCs w:val="24"/>
                <w:lang w:eastAsia="fr-FR"/>
              </w:rPr>
              <w:fldChar w:fldCharType="begin">
                <w:ffData>
                  <w:name w:val=""/>
                  <w:enabled/>
                  <w:calcOnExit w:val="0"/>
                  <w:textInput>
                    <w:maxLength w:val="235"/>
                  </w:textInput>
                </w:ffData>
              </w:fldChar>
            </w:r>
            <w:r w:rsidRPr="00F16B9E">
              <w:rPr>
                <w:rFonts w:ascii="Arial" w:cs="Arial" w:eastAsia="Times New Roman" w:hAnsi="Arial"/>
                <w:sz w:val="20"/>
                <w:szCs w:val="24"/>
                <w:lang w:eastAsia="fr-FR"/>
              </w:rPr>
              <w:instrText xml:space="preserve"> FORMTEXT </w:instrText>
            </w:r>
            <w:r w:rsidRPr="00F16B9E">
              <w:rPr>
                <w:rFonts w:ascii="Arial" w:cs="Arial" w:eastAsia="Times New Roman" w:hAnsi="Arial"/>
                <w:sz w:val="20"/>
                <w:szCs w:val="24"/>
                <w:lang w:eastAsia="fr-FR"/>
              </w:rPr>
            </w:r>
            <w:r w:rsidRPr="00F16B9E">
              <w:rPr>
                <w:rFonts w:ascii="Arial" w:cs="Arial" w:eastAsia="Times New Roman" w:hAnsi="Arial"/>
                <w:sz w:val="20"/>
                <w:szCs w:val="24"/>
                <w:lang w:eastAsia="fr-FR"/>
              </w:rPr>
              <w:fldChar w:fldCharType="separate"/>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fldChar w:fldCharType="end"/>
            </w:r>
          </w:p>
        </w:tc>
      </w:tr>
    </w:tbl>
    <w:p w:rsidP="00F16B9E" w:rsidR="00F16B9E" w:rsidRDefault="00F16B9E" w:rsidRPr="00F16B9E">
      <w:pPr>
        <w:spacing w:line="240" w:lineRule="auto"/>
        <w:rPr>
          <w:rFonts w:ascii="Arial" w:cs="Arial" w:eastAsia="Times New Roman" w:hAnsi="Arial"/>
          <w:sz w:val="20"/>
          <w:szCs w:val="24"/>
          <w:lang w:eastAsia="fr-FR"/>
        </w:rPr>
      </w:pPr>
    </w:p>
    <w:tbl>
      <w:tblPr>
        <w:tblW w:type="dxa" w:w="9180"/>
        <w:shd w:color="auto" w:fill="D9D9D9" w:val="clear"/>
        <w:tblLook w:firstColumn="1" w:firstRow="1" w:lastColumn="1" w:lastRow="1" w:noHBand="0" w:noVBand="0" w:val="01E0"/>
      </w:tblPr>
      <w:tblGrid>
        <w:gridCol w:w="1662"/>
        <w:gridCol w:w="850"/>
        <w:gridCol w:w="594"/>
        <w:gridCol w:w="2542"/>
        <w:gridCol w:w="708"/>
        <w:gridCol w:w="2824"/>
      </w:tblGrid>
      <w:tr w:rsidR="00F16B9E" w:rsidRPr="00F16B9E" w:rsidTr="00AA4FE8">
        <w:tc>
          <w:tcPr>
            <w:tcW w:type="dxa" w:w="1668"/>
            <w:shd w:color="auto" w:fill="auto" w:val="clear"/>
          </w:tcPr>
          <w:p w:rsidP="00F16B9E" w:rsidR="00F16B9E" w:rsidRDefault="00F16B9E" w:rsidRPr="00F16B9E">
            <w:pPr>
              <w:spacing w:line="240" w:lineRule="auto"/>
              <w:rPr>
                <w:rFonts w:ascii="Arial" w:cs="Arial" w:eastAsia="Times New Roman" w:hAnsi="Arial"/>
                <w:sz w:val="20"/>
                <w:szCs w:val="24"/>
                <w:lang w:eastAsia="fr-FR"/>
              </w:rPr>
            </w:pPr>
            <w:r w:rsidRPr="00F16B9E">
              <w:rPr>
                <w:rFonts w:ascii="Arial" w:cs="Arial" w:eastAsia="Times New Roman" w:hAnsi="Arial"/>
                <w:sz w:val="20"/>
                <w:szCs w:val="24"/>
                <w:lang w:eastAsia="fr-FR"/>
              </w:rPr>
              <w:t>Code postal</w:t>
            </w:r>
          </w:p>
        </w:tc>
        <w:tc>
          <w:tcPr>
            <w:tcW w:type="dxa" w:w="850"/>
            <w:shd w:color="auto" w:fill="C6D9F1" w:val="clear"/>
          </w:tcPr>
          <w:p w:rsidP="00F16B9E" w:rsidR="00F16B9E" w:rsidRDefault="00F16B9E" w:rsidRPr="00F16B9E">
            <w:pPr>
              <w:spacing w:line="240" w:lineRule="auto"/>
              <w:rPr>
                <w:rFonts w:ascii="Arial" w:cs="Arial" w:eastAsia="Times New Roman" w:hAnsi="Arial"/>
                <w:sz w:val="20"/>
                <w:szCs w:val="24"/>
                <w:lang w:eastAsia="fr-FR"/>
              </w:rPr>
            </w:pPr>
            <w:r w:rsidRPr="00F16B9E">
              <w:rPr>
                <w:rFonts w:ascii="Arial" w:cs="Arial" w:eastAsia="Times New Roman" w:hAnsi="Arial"/>
                <w:sz w:val="20"/>
                <w:szCs w:val="24"/>
                <w:lang w:eastAsia="fr-FR"/>
              </w:rPr>
              <w:fldChar w:fldCharType="begin">
                <w:ffData>
                  <w:name w:val=""/>
                  <w:enabled/>
                  <w:calcOnExit w:val="0"/>
                  <w:textInput>
                    <w:maxLength w:val="5"/>
                  </w:textInput>
                </w:ffData>
              </w:fldChar>
            </w:r>
            <w:r w:rsidRPr="00F16B9E">
              <w:rPr>
                <w:rFonts w:ascii="Arial" w:cs="Arial" w:eastAsia="Times New Roman" w:hAnsi="Arial"/>
                <w:sz w:val="20"/>
                <w:szCs w:val="24"/>
                <w:lang w:eastAsia="fr-FR"/>
              </w:rPr>
              <w:instrText xml:space="preserve"> FORMTEXT </w:instrText>
            </w:r>
            <w:r w:rsidRPr="00F16B9E">
              <w:rPr>
                <w:rFonts w:ascii="Arial" w:cs="Arial" w:eastAsia="Times New Roman" w:hAnsi="Arial"/>
                <w:sz w:val="20"/>
                <w:szCs w:val="24"/>
                <w:lang w:eastAsia="fr-FR"/>
              </w:rPr>
            </w:r>
            <w:r w:rsidRPr="00F16B9E">
              <w:rPr>
                <w:rFonts w:ascii="Arial" w:cs="Arial" w:eastAsia="Times New Roman" w:hAnsi="Arial"/>
                <w:sz w:val="20"/>
                <w:szCs w:val="24"/>
                <w:lang w:eastAsia="fr-FR"/>
              </w:rPr>
              <w:fldChar w:fldCharType="separate"/>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fldChar w:fldCharType="end"/>
            </w:r>
          </w:p>
        </w:tc>
        <w:tc>
          <w:tcPr>
            <w:tcW w:type="dxa" w:w="567"/>
            <w:shd w:color="auto" w:fill="auto" w:val="clear"/>
          </w:tcPr>
          <w:p w:rsidP="00F16B9E" w:rsidR="00F16B9E" w:rsidRDefault="004F136C" w:rsidRPr="00F16B9E">
            <w:pPr>
              <w:spacing w:line="240" w:lineRule="auto"/>
              <w:rPr>
                <w:rFonts w:ascii="Arial" w:cs="Arial" w:eastAsia="Times New Roman" w:hAnsi="Arial"/>
                <w:sz w:val="20"/>
                <w:szCs w:val="24"/>
                <w:lang w:eastAsia="fr-FR"/>
              </w:rPr>
            </w:pPr>
            <w:r>
              <w:rPr>
                <w:rFonts w:ascii="Arial" w:cs="Arial" w:eastAsia="Times New Roman" w:hAnsi="Arial"/>
                <w:sz w:val="20"/>
                <w:szCs w:val="24"/>
                <w:lang w:eastAsia="fr-FR"/>
              </w:rPr>
              <w:t>V</w:t>
            </w:r>
            <w:r w:rsidR="00F16B9E" w:rsidRPr="00F16B9E">
              <w:rPr>
                <w:rFonts w:ascii="Arial" w:cs="Arial" w:eastAsia="Times New Roman" w:hAnsi="Arial"/>
                <w:sz w:val="20"/>
                <w:szCs w:val="24"/>
                <w:lang w:eastAsia="fr-FR"/>
              </w:rPr>
              <w:t>ille</w:t>
            </w:r>
          </w:p>
        </w:tc>
        <w:tc>
          <w:tcPr>
            <w:tcW w:type="dxa" w:w="2552"/>
            <w:shd w:color="auto" w:fill="C6D9F1" w:val="clear"/>
          </w:tcPr>
          <w:p w:rsidP="00F16B9E" w:rsidR="00F16B9E" w:rsidRDefault="00F16B9E" w:rsidRPr="00F16B9E">
            <w:pPr>
              <w:spacing w:line="240" w:lineRule="auto"/>
              <w:rPr>
                <w:rFonts w:ascii="Arial" w:cs="Arial" w:eastAsia="Times New Roman" w:hAnsi="Arial"/>
                <w:sz w:val="20"/>
                <w:szCs w:val="24"/>
                <w:lang w:eastAsia="fr-FR"/>
              </w:rPr>
            </w:pPr>
            <w:r w:rsidRPr="00F16B9E">
              <w:rPr>
                <w:rFonts w:ascii="Arial" w:cs="Arial" w:eastAsia="Times New Roman" w:hAnsi="Arial"/>
                <w:sz w:val="20"/>
                <w:szCs w:val="24"/>
                <w:lang w:eastAsia="fr-FR"/>
              </w:rPr>
              <w:fldChar w:fldCharType="begin">
                <w:ffData>
                  <w:name w:val="Texte4"/>
                  <w:enabled/>
                  <w:calcOnExit w:val="0"/>
                  <w:textInput/>
                </w:ffData>
              </w:fldChar>
            </w:r>
            <w:r w:rsidRPr="00F16B9E">
              <w:rPr>
                <w:rFonts w:ascii="Arial" w:cs="Arial" w:eastAsia="Times New Roman" w:hAnsi="Arial"/>
                <w:sz w:val="20"/>
                <w:szCs w:val="24"/>
                <w:lang w:eastAsia="fr-FR"/>
              </w:rPr>
              <w:instrText xml:space="preserve"> FORMTEXT </w:instrText>
            </w:r>
            <w:r w:rsidRPr="00F16B9E">
              <w:rPr>
                <w:rFonts w:ascii="Arial" w:cs="Arial" w:eastAsia="Times New Roman" w:hAnsi="Arial"/>
                <w:sz w:val="20"/>
                <w:szCs w:val="24"/>
                <w:lang w:eastAsia="fr-FR"/>
              </w:rPr>
            </w:r>
            <w:r w:rsidRPr="00F16B9E">
              <w:rPr>
                <w:rFonts w:ascii="Arial" w:cs="Arial" w:eastAsia="Times New Roman" w:hAnsi="Arial"/>
                <w:sz w:val="20"/>
                <w:szCs w:val="24"/>
                <w:lang w:eastAsia="fr-FR"/>
              </w:rPr>
              <w:fldChar w:fldCharType="separate"/>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fldChar w:fldCharType="end"/>
            </w:r>
          </w:p>
        </w:tc>
        <w:tc>
          <w:tcPr>
            <w:tcW w:type="dxa" w:w="708"/>
            <w:shd w:color="auto" w:fill="FFFFFF" w:val="clear"/>
          </w:tcPr>
          <w:p w:rsidP="00F16B9E" w:rsidR="00F16B9E" w:rsidRDefault="004F136C" w:rsidRPr="00F16B9E">
            <w:pPr>
              <w:spacing w:line="240" w:lineRule="auto"/>
              <w:rPr>
                <w:rFonts w:ascii="Arial" w:cs="Arial" w:eastAsia="Times New Roman" w:hAnsi="Arial"/>
                <w:sz w:val="20"/>
                <w:szCs w:val="24"/>
                <w:lang w:eastAsia="fr-FR"/>
              </w:rPr>
            </w:pPr>
            <w:r>
              <w:rPr>
                <w:rFonts w:ascii="Arial" w:cs="Arial" w:eastAsia="Times New Roman" w:hAnsi="Arial"/>
                <w:sz w:val="20"/>
                <w:szCs w:val="24"/>
                <w:lang w:eastAsia="fr-FR"/>
              </w:rPr>
              <w:t>P</w:t>
            </w:r>
            <w:r w:rsidR="00F16B9E" w:rsidRPr="00F16B9E">
              <w:rPr>
                <w:rFonts w:ascii="Arial" w:cs="Arial" w:eastAsia="Times New Roman" w:hAnsi="Arial"/>
                <w:sz w:val="20"/>
                <w:szCs w:val="24"/>
                <w:lang w:eastAsia="fr-FR"/>
              </w:rPr>
              <w:t>ays</w:t>
            </w:r>
          </w:p>
        </w:tc>
        <w:tc>
          <w:tcPr>
            <w:tcW w:type="dxa" w:w="2835"/>
            <w:shd w:color="auto" w:fill="C6D9F1" w:val="clear"/>
          </w:tcPr>
          <w:p w:rsidP="00F16B9E" w:rsidR="00F16B9E" w:rsidRDefault="00F16B9E" w:rsidRPr="00F16B9E">
            <w:pPr>
              <w:spacing w:line="240" w:lineRule="auto"/>
              <w:rPr>
                <w:rFonts w:ascii="Arial" w:cs="Arial" w:eastAsia="Times New Roman" w:hAnsi="Arial"/>
                <w:sz w:val="20"/>
                <w:szCs w:val="24"/>
                <w:lang w:eastAsia="fr-FR"/>
              </w:rPr>
            </w:pPr>
            <w:r w:rsidRPr="00F16B9E">
              <w:rPr>
                <w:rFonts w:ascii="Arial" w:cs="Arial" w:eastAsia="Times New Roman" w:hAnsi="Arial"/>
                <w:sz w:val="20"/>
                <w:szCs w:val="24"/>
                <w:lang w:eastAsia="fr-FR"/>
              </w:rPr>
              <w:fldChar w:fldCharType="begin">
                <w:ffData>
                  <w:name w:val="Texte4"/>
                  <w:enabled/>
                  <w:calcOnExit w:val="0"/>
                  <w:textInput/>
                </w:ffData>
              </w:fldChar>
            </w:r>
            <w:r w:rsidRPr="00F16B9E">
              <w:rPr>
                <w:rFonts w:ascii="Arial" w:cs="Arial" w:eastAsia="Times New Roman" w:hAnsi="Arial"/>
                <w:sz w:val="20"/>
                <w:szCs w:val="24"/>
                <w:lang w:eastAsia="fr-FR"/>
              </w:rPr>
              <w:instrText xml:space="preserve"> FORMTEXT </w:instrText>
            </w:r>
            <w:r w:rsidRPr="00F16B9E">
              <w:rPr>
                <w:rFonts w:ascii="Arial" w:cs="Arial" w:eastAsia="Times New Roman" w:hAnsi="Arial"/>
                <w:sz w:val="20"/>
                <w:szCs w:val="24"/>
                <w:lang w:eastAsia="fr-FR"/>
              </w:rPr>
            </w:r>
            <w:r w:rsidRPr="00F16B9E">
              <w:rPr>
                <w:rFonts w:ascii="Arial" w:cs="Arial" w:eastAsia="Times New Roman" w:hAnsi="Arial"/>
                <w:sz w:val="20"/>
                <w:szCs w:val="24"/>
                <w:lang w:eastAsia="fr-FR"/>
              </w:rPr>
              <w:fldChar w:fldCharType="separate"/>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fldChar w:fldCharType="end"/>
            </w:r>
          </w:p>
        </w:tc>
      </w:tr>
    </w:tbl>
    <w:p w:rsidP="00F16B9E" w:rsidR="00F16B9E" w:rsidRDefault="00F16B9E" w:rsidRPr="00F16B9E">
      <w:pPr>
        <w:spacing w:line="240" w:lineRule="auto"/>
        <w:rPr>
          <w:rFonts w:ascii="Arial" w:cs="Arial" w:eastAsia="Times New Roman" w:hAnsi="Arial"/>
          <w:sz w:val="20"/>
          <w:szCs w:val="24"/>
          <w:lang w:eastAsia="fr-FR"/>
        </w:rPr>
      </w:pPr>
    </w:p>
    <w:tbl>
      <w:tblPr>
        <w:tblW w:type="auto" w:w="0"/>
        <w:shd w:color="auto" w:fill="D9D9D9" w:val="clear"/>
        <w:tblLook w:firstColumn="1" w:firstRow="1" w:lastColumn="1" w:lastRow="1" w:noHBand="0" w:noVBand="0" w:val="01E0"/>
      </w:tblPr>
      <w:tblGrid>
        <w:gridCol w:w="1668"/>
        <w:gridCol w:w="2693"/>
        <w:gridCol w:w="1984"/>
        <w:gridCol w:w="2867"/>
      </w:tblGrid>
      <w:tr w:rsidR="00F16B9E" w:rsidRPr="00F16B9E" w:rsidTr="00AA4FE8">
        <w:tc>
          <w:tcPr>
            <w:tcW w:type="dxa" w:w="1668"/>
            <w:shd w:color="auto" w:fill="auto" w:val="clear"/>
          </w:tcPr>
          <w:p w:rsidP="00F16B9E" w:rsidR="00F16B9E" w:rsidRDefault="004F136C" w:rsidRPr="00F16B9E">
            <w:pPr>
              <w:spacing w:line="240" w:lineRule="auto"/>
              <w:rPr>
                <w:rFonts w:ascii="Arial" w:cs="Arial" w:eastAsia="Times New Roman" w:hAnsi="Arial"/>
                <w:sz w:val="20"/>
                <w:szCs w:val="24"/>
                <w:lang w:eastAsia="fr-FR"/>
              </w:rPr>
            </w:pPr>
            <w:r>
              <w:rPr>
                <w:rFonts w:ascii="Arial" w:cs="Arial" w:eastAsia="Times New Roman" w:hAnsi="Arial"/>
                <w:sz w:val="20"/>
                <w:szCs w:val="24"/>
                <w:lang w:eastAsia="fr-FR"/>
              </w:rPr>
              <w:t xml:space="preserve">N° </w:t>
            </w:r>
            <w:r w:rsidR="00F16B9E" w:rsidRPr="00F16B9E">
              <w:rPr>
                <w:rFonts w:ascii="Arial" w:cs="Arial" w:eastAsia="Times New Roman" w:hAnsi="Arial"/>
                <w:sz w:val="20"/>
                <w:szCs w:val="24"/>
                <w:lang w:eastAsia="fr-FR"/>
              </w:rPr>
              <w:t>de téléphone</w:t>
            </w:r>
          </w:p>
        </w:tc>
        <w:tc>
          <w:tcPr>
            <w:tcW w:type="dxa" w:w="2693"/>
            <w:shd w:color="auto" w:fill="C6D9F1" w:val="clear"/>
          </w:tcPr>
          <w:p w:rsidP="00F16B9E" w:rsidR="00F16B9E" w:rsidRDefault="00F16B9E" w:rsidRPr="00F16B9E">
            <w:pPr>
              <w:spacing w:line="240" w:lineRule="auto"/>
              <w:rPr>
                <w:rFonts w:ascii="Arial" w:cs="Arial" w:eastAsia="Times New Roman" w:hAnsi="Arial"/>
                <w:sz w:val="20"/>
                <w:szCs w:val="24"/>
                <w:lang w:eastAsia="fr-FR"/>
              </w:rPr>
            </w:pPr>
            <w:r w:rsidRPr="00F16B9E">
              <w:rPr>
                <w:rFonts w:ascii="Arial" w:cs="Arial" w:eastAsia="Times New Roman" w:hAnsi="Arial"/>
                <w:sz w:val="20"/>
                <w:szCs w:val="24"/>
                <w:lang w:eastAsia="fr-FR"/>
              </w:rPr>
              <w:fldChar w:fldCharType="begin">
                <w:ffData>
                  <w:name w:val="Texte3"/>
                  <w:enabled/>
                  <w:calcOnExit w:val="0"/>
                  <w:textInput/>
                </w:ffData>
              </w:fldChar>
            </w:r>
            <w:r w:rsidRPr="00F16B9E">
              <w:rPr>
                <w:rFonts w:ascii="Arial" w:cs="Arial" w:eastAsia="Times New Roman" w:hAnsi="Arial"/>
                <w:sz w:val="20"/>
                <w:szCs w:val="24"/>
                <w:lang w:eastAsia="fr-FR"/>
              </w:rPr>
              <w:instrText xml:space="preserve"> FORMTEXT </w:instrText>
            </w:r>
            <w:r w:rsidRPr="00F16B9E">
              <w:rPr>
                <w:rFonts w:ascii="Arial" w:cs="Arial" w:eastAsia="Times New Roman" w:hAnsi="Arial"/>
                <w:sz w:val="20"/>
                <w:szCs w:val="24"/>
                <w:lang w:eastAsia="fr-FR"/>
              </w:rPr>
            </w:r>
            <w:r w:rsidRPr="00F16B9E">
              <w:rPr>
                <w:rFonts w:ascii="Arial" w:cs="Arial" w:eastAsia="Times New Roman" w:hAnsi="Arial"/>
                <w:sz w:val="20"/>
                <w:szCs w:val="24"/>
                <w:lang w:eastAsia="fr-FR"/>
              </w:rPr>
              <w:fldChar w:fldCharType="separate"/>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fldChar w:fldCharType="end"/>
            </w:r>
          </w:p>
        </w:tc>
        <w:tc>
          <w:tcPr>
            <w:tcW w:type="dxa" w:w="1984"/>
            <w:shd w:color="auto" w:fill="auto" w:val="clear"/>
          </w:tcPr>
          <w:p w:rsidP="00F16B9E" w:rsidR="00F16B9E" w:rsidRDefault="00F16B9E" w:rsidRPr="00F16B9E">
            <w:pPr>
              <w:spacing w:line="240" w:lineRule="auto"/>
              <w:rPr>
                <w:rFonts w:ascii="Arial" w:cs="Arial" w:eastAsia="Times New Roman" w:hAnsi="Arial"/>
                <w:sz w:val="20"/>
                <w:szCs w:val="24"/>
                <w:lang w:eastAsia="fr-FR"/>
              </w:rPr>
            </w:pPr>
          </w:p>
        </w:tc>
        <w:tc>
          <w:tcPr>
            <w:tcW w:type="dxa" w:w="2867"/>
            <w:shd w:color="auto" w:fill="C6D9F1" w:val="clear"/>
          </w:tcPr>
          <w:p w:rsidP="00F16B9E" w:rsidR="00F16B9E" w:rsidRDefault="00F16B9E" w:rsidRPr="00F16B9E">
            <w:pPr>
              <w:spacing w:line="240" w:lineRule="auto"/>
              <w:rPr>
                <w:rFonts w:ascii="Arial" w:cs="Arial" w:eastAsia="Times New Roman" w:hAnsi="Arial"/>
                <w:sz w:val="20"/>
                <w:szCs w:val="24"/>
                <w:lang w:eastAsia="fr-FR"/>
              </w:rPr>
            </w:pPr>
          </w:p>
        </w:tc>
      </w:tr>
    </w:tbl>
    <w:p w:rsidP="00F16B9E" w:rsidR="00F16B9E" w:rsidRDefault="00F16B9E" w:rsidRPr="00F16B9E">
      <w:pPr>
        <w:spacing w:line="240" w:lineRule="auto"/>
        <w:rPr>
          <w:rFonts w:ascii="Arial" w:cs="Arial" w:eastAsia="Times New Roman" w:hAnsi="Arial"/>
          <w:sz w:val="20"/>
          <w:szCs w:val="24"/>
          <w:lang w:eastAsia="fr-FR"/>
        </w:rPr>
      </w:pPr>
    </w:p>
    <w:tbl>
      <w:tblPr>
        <w:tblW w:type="auto" w:w="0"/>
        <w:shd w:color="auto" w:fill="D9D9D9" w:val="clear"/>
        <w:tblLook w:firstColumn="1" w:firstRow="1" w:lastColumn="1" w:lastRow="1" w:noHBand="0" w:noVBand="0" w:val="01E0"/>
      </w:tblPr>
      <w:tblGrid>
        <w:gridCol w:w="1951"/>
        <w:gridCol w:w="2835"/>
        <w:gridCol w:w="1559"/>
        <w:gridCol w:w="2867"/>
      </w:tblGrid>
      <w:tr w:rsidR="00F16B9E" w:rsidRPr="00F16B9E" w:rsidTr="000907A6">
        <w:tc>
          <w:tcPr>
            <w:tcW w:type="dxa" w:w="1951"/>
            <w:shd w:color="auto" w:fill="auto" w:val="clear"/>
          </w:tcPr>
          <w:p w:rsidP="00F16B9E" w:rsidR="00F16B9E" w:rsidRDefault="000907A6" w:rsidRPr="00E51F14">
            <w:pPr>
              <w:spacing w:line="240" w:lineRule="auto"/>
              <w:rPr>
                <w:rFonts w:ascii="Arial" w:cs="Arial" w:eastAsia="Times New Roman" w:hAnsi="Arial"/>
                <w:sz w:val="20"/>
                <w:szCs w:val="24"/>
                <w:lang w:eastAsia="fr-FR"/>
              </w:rPr>
            </w:pPr>
            <w:r>
              <w:rPr>
                <w:rFonts w:ascii="Arial" w:cs="Arial" w:eastAsia="Times New Roman" w:hAnsi="Arial"/>
                <w:sz w:val="20"/>
                <w:szCs w:val="24"/>
                <w:lang w:eastAsia="fr-FR"/>
              </w:rPr>
              <w:t>Co</w:t>
            </w:r>
            <w:r w:rsidR="00E51F14">
              <w:rPr>
                <w:rFonts w:ascii="Arial" w:cs="Arial" w:eastAsia="Times New Roman" w:hAnsi="Arial"/>
                <w:sz w:val="20"/>
                <w:szCs w:val="24"/>
                <w:lang w:eastAsia="fr-FR"/>
              </w:rPr>
              <w:t xml:space="preserve">urriel </w:t>
            </w:r>
          </w:p>
        </w:tc>
        <w:tc>
          <w:tcPr>
            <w:tcW w:type="dxa" w:w="2835"/>
            <w:shd w:color="auto" w:fill="C6D9F1" w:val="clear"/>
          </w:tcPr>
          <w:p w:rsidP="00F16B9E" w:rsidR="00F16B9E" w:rsidRDefault="00F16B9E" w:rsidRPr="00F16B9E">
            <w:pPr>
              <w:spacing w:line="240" w:lineRule="auto"/>
              <w:rPr>
                <w:rFonts w:ascii="Arial" w:cs="Arial" w:eastAsia="Times New Roman" w:hAnsi="Arial"/>
                <w:sz w:val="20"/>
                <w:szCs w:val="24"/>
                <w:lang w:eastAsia="fr-FR"/>
              </w:rPr>
            </w:pPr>
            <w:r w:rsidRPr="00F16B9E">
              <w:rPr>
                <w:rFonts w:ascii="Arial" w:cs="Arial" w:eastAsia="Times New Roman" w:hAnsi="Arial"/>
                <w:sz w:val="20"/>
                <w:szCs w:val="24"/>
                <w:lang w:eastAsia="fr-FR"/>
              </w:rPr>
              <w:fldChar w:fldCharType="begin">
                <w:ffData>
                  <w:name w:val="Texte3"/>
                  <w:enabled/>
                  <w:calcOnExit w:val="0"/>
                  <w:textInput/>
                </w:ffData>
              </w:fldChar>
            </w:r>
            <w:r w:rsidRPr="00F16B9E">
              <w:rPr>
                <w:rFonts w:ascii="Arial" w:cs="Arial" w:eastAsia="Times New Roman" w:hAnsi="Arial"/>
                <w:sz w:val="20"/>
                <w:szCs w:val="24"/>
                <w:lang w:eastAsia="fr-FR"/>
              </w:rPr>
              <w:instrText xml:space="preserve"> FORMTEXT </w:instrText>
            </w:r>
            <w:r w:rsidRPr="00F16B9E">
              <w:rPr>
                <w:rFonts w:ascii="Arial" w:cs="Arial" w:eastAsia="Times New Roman" w:hAnsi="Arial"/>
                <w:sz w:val="20"/>
                <w:szCs w:val="24"/>
                <w:lang w:eastAsia="fr-FR"/>
              </w:rPr>
            </w:r>
            <w:r w:rsidRPr="00F16B9E">
              <w:rPr>
                <w:rFonts w:ascii="Arial" w:cs="Arial" w:eastAsia="Times New Roman" w:hAnsi="Arial"/>
                <w:sz w:val="20"/>
                <w:szCs w:val="24"/>
                <w:lang w:eastAsia="fr-FR"/>
              </w:rPr>
              <w:fldChar w:fldCharType="separate"/>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fldChar w:fldCharType="end"/>
            </w:r>
          </w:p>
        </w:tc>
        <w:tc>
          <w:tcPr>
            <w:tcW w:type="dxa" w:w="1559"/>
            <w:shd w:color="auto" w:fill="auto" w:val="clear"/>
          </w:tcPr>
          <w:p w:rsidP="00F16B9E" w:rsidR="00F16B9E" w:rsidRDefault="00F16B9E" w:rsidRPr="00F16B9E">
            <w:pPr>
              <w:spacing w:line="240" w:lineRule="auto"/>
              <w:rPr>
                <w:rFonts w:ascii="Arial" w:cs="Arial" w:eastAsia="Times New Roman" w:hAnsi="Arial"/>
                <w:sz w:val="20"/>
                <w:szCs w:val="24"/>
                <w:lang w:eastAsia="fr-FR"/>
              </w:rPr>
            </w:pPr>
            <w:r w:rsidRPr="00F16B9E">
              <w:rPr>
                <w:rFonts w:ascii="Arial" w:cs="Arial" w:eastAsia="Times New Roman" w:hAnsi="Arial"/>
                <w:sz w:val="20"/>
                <w:szCs w:val="24"/>
                <w:lang w:eastAsia="fr-FR"/>
              </w:rPr>
              <w:t>Site Internet</w:t>
            </w:r>
          </w:p>
        </w:tc>
        <w:tc>
          <w:tcPr>
            <w:tcW w:type="dxa" w:w="2867"/>
            <w:shd w:color="auto" w:fill="C6D9F1" w:val="clear"/>
          </w:tcPr>
          <w:p w:rsidP="00F16B9E" w:rsidR="00F16B9E" w:rsidRDefault="00F16B9E" w:rsidRPr="00F16B9E">
            <w:pPr>
              <w:spacing w:line="240" w:lineRule="auto"/>
              <w:rPr>
                <w:rFonts w:ascii="Arial" w:cs="Arial" w:eastAsia="Times New Roman" w:hAnsi="Arial"/>
                <w:sz w:val="20"/>
                <w:szCs w:val="24"/>
                <w:lang w:eastAsia="fr-FR"/>
              </w:rPr>
            </w:pPr>
            <w:r w:rsidRPr="00F16B9E">
              <w:rPr>
                <w:rFonts w:ascii="Arial" w:cs="Arial" w:eastAsia="Times New Roman" w:hAnsi="Arial"/>
                <w:sz w:val="20"/>
                <w:szCs w:val="24"/>
                <w:lang w:eastAsia="fr-FR"/>
              </w:rPr>
              <w:fldChar w:fldCharType="begin">
                <w:ffData>
                  <w:name w:val="Texte4"/>
                  <w:enabled/>
                  <w:calcOnExit w:val="0"/>
                  <w:textInput/>
                </w:ffData>
              </w:fldChar>
            </w:r>
            <w:r w:rsidRPr="00F16B9E">
              <w:rPr>
                <w:rFonts w:ascii="Arial" w:cs="Arial" w:eastAsia="Times New Roman" w:hAnsi="Arial"/>
                <w:sz w:val="20"/>
                <w:szCs w:val="24"/>
                <w:lang w:eastAsia="fr-FR"/>
              </w:rPr>
              <w:instrText xml:space="preserve"> FORMTEXT </w:instrText>
            </w:r>
            <w:r w:rsidRPr="00F16B9E">
              <w:rPr>
                <w:rFonts w:ascii="Arial" w:cs="Arial" w:eastAsia="Times New Roman" w:hAnsi="Arial"/>
                <w:sz w:val="20"/>
                <w:szCs w:val="24"/>
                <w:lang w:eastAsia="fr-FR"/>
              </w:rPr>
            </w:r>
            <w:r w:rsidRPr="00F16B9E">
              <w:rPr>
                <w:rFonts w:ascii="Arial" w:cs="Arial" w:eastAsia="Times New Roman" w:hAnsi="Arial"/>
                <w:sz w:val="20"/>
                <w:szCs w:val="24"/>
                <w:lang w:eastAsia="fr-FR"/>
              </w:rPr>
              <w:fldChar w:fldCharType="separate"/>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fldChar w:fldCharType="end"/>
            </w:r>
          </w:p>
        </w:tc>
      </w:tr>
    </w:tbl>
    <w:p w:rsidP="00610094" w:rsidR="00610094" w:rsidRDefault="00610094" w:rsidRPr="00610094">
      <w:pPr>
        <w:spacing w:line="240" w:lineRule="auto"/>
        <w:rPr>
          <w:rFonts w:ascii="Arial" w:cs="Arial" w:eastAsia="Times New Roman" w:hAnsi="Arial"/>
          <w:sz w:val="20"/>
          <w:szCs w:val="20"/>
          <w:lang w:eastAsia="fr-FR"/>
        </w:rPr>
      </w:pPr>
    </w:p>
    <w:p w:rsidP="00DC07C1" w:rsidR="00DC07C1" w:rsidRDefault="00DC07C1">
      <w:pPr>
        <w:keepNext/>
        <w:spacing w:line="240" w:lineRule="auto"/>
        <w:outlineLvl w:val="5"/>
        <w:rPr>
          <w:rFonts w:ascii="Arial" w:cs="Arial" w:eastAsia="Times New Roman" w:hAnsi="Arial"/>
          <w:b/>
          <w:color w:themeColor="text2" w:val="1F497D"/>
          <w:sz w:val="24"/>
          <w:szCs w:val="28"/>
          <w:u w:val="single"/>
          <w:lang w:eastAsia="fr-FR"/>
        </w:rPr>
      </w:pPr>
    </w:p>
    <w:p w:rsidP="00DC07C1" w:rsidR="00DC07C1" w:rsidRDefault="00DC07C1" w:rsidRPr="00C60C85">
      <w:pPr>
        <w:keepNext/>
        <w:spacing w:line="240" w:lineRule="auto"/>
        <w:outlineLvl w:val="5"/>
        <w:rPr>
          <w:rFonts w:ascii="Arial" w:cs="Arial" w:eastAsia="Times New Roman" w:hAnsi="Arial"/>
          <w:b/>
          <w:color w:themeColor="text2" w:val="1F497D"/>
          <w:sz w:val="24"/>
          <w:szCs w:val="28"/>
          <w:u w:val="single"/>
          <w:lang w:eastAsia="fr-FR"/>
        </w:rPr>
      </w:pPr>
      <w:r w:rsidRPr="00C60C85">
        <w:rPr>
          <w:rFonts w:ascii="Arial" w:cs="Arial" w:eastAsia="Times New Roman" w:hAnsi="Arial"/>
          <w:b/>
          <w:color w:themeColor="text2" w:val="1F497D"/>
          <w:sz w:val="24"/>
          <w:szCs w:val="28"/>
          <w:u w:val="single"/>
          <w:lang w:eastAsia="fr-FR"/>
        </w:rPr>
        <w:t>Actionnariat</w:t>
      </w:r>
      <w:r w:rsidRPr="00C60C85">
        <w:rPr>
          <w:rFonts w:ascii="Arial" w:cs="Arial" w:eastAsia="Times New Roman" w:hAnsi="Arial"/>
          <w:b/>
          <w:color w:themeColor="text2" w:val="1F497D"/>
          <w:sz w:val="24"/>
          <w:szCs w:val="28"/>
          <w:lang w:eastAsia="fr-FR"/>
        </w:rPr>
        <w:t> </w:t>
      </w:r>
    </w:p>
    <w:p w:rsidP="000B6089" w:rsidR="00DC07C1" w:rsidRDefault="00DC07C1" w:rsidRPr="00B00A2F">
      <w:pPr>
        <w:jc w:val="both"/>
        <w:rPr>
          <w:rFonts w:ascii="Arial" w:cs="Arial" w:hAnsi="Arial"/>
          <w:b/>
          <w:i/>
          <w:color w:themeColor="accent1" w:themeShade="BF" w:val="365F91"/>
          <w:sz w:val="20"/>
          <w:szCs w:val="20"/>
        </w:rPr>
      </w:pPr>
      <w:r w:rsidRPr="00B00A2F">
        <w:rPr>
          <w:rFonts w:ascii="Arial" w:cs="Arial" w:hAnsi="Arial"/>
          <w:b/>
          <w:i/>
          <w:color w:themeColor="accent1" w:themeShade="BF" w:val="365F91"/>
          <w:sz w:val="20"/>
          <w:szCs w:val="20"/>
        </w:rPr>
        <w:t xml:space="preserve">Liste des principaux actionnaires, directs ou indirects, personnes physiques ou morales, qui détiennent une participation qualifiée, ainsi que le montant de leur participation ou en l’absence de contrôle la liste des vingt premiers actionnaires : </w:t>
      </w:r>
    </w:p>
    <w:p w:rsidP="00DC07C1" w:rsidR="00DC07C1" w:rsidRDefault="00DC07C1">
      <w:pPr>
        <w:spacing w:line="240" w:lineRule="auto"/>
        <w:rPr>
          <w:rFonts w:ascii="Arial" w:cs="Arial" w:eastAsia="Times New Roman" w:hAnsi="Arial"/>
          <w:b/>
          <w:sz w:val="20"/>
          <w:szCs w:val="20"/>
          <w:lang w:eastAsia="fr-FR"/>
        </w:rPr>
      </w:pPr>
    </w:p>
    <w:tbl>
      <w:tblPr>
        <w:tblStyle w:val="Grilledutableau"/>
        <w:tblW w:type="dxa" w:w="9180"/>
        <w:tblLook w:firstColumn="1" w:firstRow="1" w:lastColumn="0" w:lastRow="0" w:noHBand="0" w:noVBand="1" w:val="04A0"/>
      </w:tblPr>
      <w:tblGrid>
        <w:gridCol w:w="1526"/>
        <w:gridCol w:w="2977"/>
        <w:gridCol w:w="2268"/>
        <w:gridCol w:w="2409"/>
      </w:tblGrid>
      <w:tr w:rsidR="00DC07C1" w:rsidRPr="00F16B9E" w:rsidTr="00490E2C">
        <w:tc>
          <w:tcPr>
            <w:tcW w:type="dxa" w:w="1526"/>
          </w:tcPr>
          <w:p w:rsidP="00490E2C" w:rsidR="00DC07C1" w:rsidRDefault="00DC07C1" w:rsidRPr="00F16B9E">
            <w:pPr>
              <w:rPr>
                <w:rFonts w:ascii="Arial" w:cs="Arial" w:hAnsi="Arial"/>
                <w:b/>
              </w:rPr>
            </w:pPr>
          </w:p>
        </w:tc>
        <w:tc>
          <w:tcPr>
            <w:tcW w:type="dxa" w:w="2977"/>
            <w:tcBorders>
              <w:bottom w:color="auto" w:space="0" w:sz="4" w:val="single"/>
            </w:tcBorders>
            <w:vAlign w:val="center"/>
          </w:tcPr>
          <w:p w:rsidP="00490E2C" w:rsidR="00DC07C1" w:rsidRDefault="00DC07C1" w:rsidRPr="00F16B9E">
            <w:pPr>
              <w:keepNext/>
              <w:jc w:val="center"/>
              <w:outlineLvl w:val="8"/>
              <w:rPr>
                <w:rFonts w:ascii="Arial" w:cs="Arial" w:hAnsi="Arial"/>
              </w:rPr>
            </w:pPr>
            <w:r w:rsidRPr="00F16B9E">
              <w:rPr>
                <w:rFonts w:ascii="Arial" w:cs="Arial" w:hAnsi="Arial"/>
              </w:rPr>
              <w:t>Nom / dénomination sociale</w:t>
            </w:r>
          </w:p>
        </w:tc>
        <w:tc>
          <w:tcPr>
            <w:tcW w:type="dxa" w:w="2268"/>
            <w:tcBorders>
              <w:bottom w:color="auto" w:space="0" w:sz="4" w:val="single"/>
            </w:tcBorders>
            <w:vAlign w:val="center"/>
          </w:tcPr>
          <w:p w:rsidP="00490E2C" w:rsidR="00DC07C1" w:rsidRDefault="00DC07C1" w:rsidRPr="00F16B9E">
            <w:pPr>
              <w:keepNext/>
              <w:jc w:val="center"/>
              <w:outlineLvl w:val="8"/>
              <w:rPr>
                <w:rFonts w:ascii="Arial" w:cs="Arial" w:hAnsi="Arial"/>
              </w:rPr>
            </w:pPr>
            <w:r w:rsidRPr="00F16B9E">
              <w:rPr>
                <w:rFonts w:ascii="Arial" w:cs="Arial" w:hAnsi="Arial"/>
              </w:rPr>
              <w:t>Part du capital en %</w:t>
            </w:r>
          </w:p>
        </w:tc>
        <w:tc>
          <w:tcPr>
            <w:tcW w:type="dxa" w:w="2409"/>
            <w:tcBorders>
              <w:bottom w:color="auto" w:space="0" w:sz="4" w:val="single"/>
            </w:tcBorders>
            <w:vAlign w:val="center"/>
          </w:tcPr>
          <w:p w:rsidP="00490E2C" w:rsidR="00DC07C1" w:rsidRDefault="00DC07C1" w:rsidRPr="00F16B9E">
            <w:pPr>
              <w:jc w:val="center"/>
              <w:rPr>
                <w:rFonts w:ascii="Arial" w:cs="Arial" w:hAnsi="Arial"/>
              </w:rPr>
            </w:pPr>
            <w:r w:rsidRPr="00F16B9E">
              <w:rPr>
                <w:rFonts w:ascii="Arial" w:cs="Arial" w:hAnsi="Arial"/>
              </w:rPr>
              <w:t>Part des droits de vote en %</w:t>
            </w:r>
          </w:p>
        </w:tc>
      </w:tr>
      <w:tr w:rsidR="00DC07C1" w:rsidRPr="00F16B9E" w:rsidTr="00490E2C">
        <w:trPr>
          <w:trHeight w:val="567"/>
        </w:trPr>
        <w:tc>
          <w:tcPr>
            <w:tcW w:type="dxa" w:w="1526"/>
            <w:vAlign w:val="center"/>
          </w:tcPr>
          <w:p w:rsidP="00490E2C" w:rsidR="00DC07C1" w:rsidRDefault="00DC07C1" w:rsidRPr="00F16B9E">
            <w:pPr>
              <w:rPr>
                <w:rFonts w:ascii="Arial" w:cs="Arial" w:hAnsi="Arial"/>
                <w:b/>
              </w:rPr>
            </w:pPr>
            <w:r w:rsidRPr="00F16B9E">
              <w:rPr>
                <w:rFonts w:ascii="Arial" w:cs="Arial" w:hAnsi="Arial"/>
                <w:b/>
              </w:rPr>
              <w:t>Actionnaire 1</w:t>
            </w:r>
          </w:p>
        </w:tc>
        <w:tc>
          <w:tcPr>
            <w:tcW w:type="dxa" w:w="2977"/>
            <w:tcBorders>
              <w:bottom w:color="auto" w:space="0" w:sz="4" w:val="single"/>
            </w:tcBorders>
            <w:shd w:color="auto" w:fill="auto" w:val="clear"/>
            <w:vAlign w:val="center"/>
          </w:tcPr>
          <w:p w:rsidP="00490E2C" w:rsidR="00DC07C1" w:rsidRDefault="00DC07C1" w:rsidRPr="00F16B9E">
            <w:pPr>
              <w:shd w:color="auto" w:fill="C6D9F1" w:themeFill="text2" w:themeFillTint="33" w:val="clear"/>
              <w:rPr>
                <w:rFonts w:ascii="Arial" w:cs="Arial" w:hAnsi="Arial"/>
                <w:b/>
                <w:shd w:color="auto" w:fill="DBE5F1" w:themeFill="accent1" w:themeFillTint="33" w:val="clear"/>
              </w:rPr>
            </w:pPr>
            <w:r w:rsidRPr="00F16B9E">
              <w:rPr>
                <w:rFonts w:ascii="Arial" w:cs="Arial" w:hAnsi="Arial"/>
                <w:szCs w:val="24"/>
                <w:shd w:color="auto" w:fill="DBE5F1" w:themeFill="accent1" w:themeFillTint="33" w:val="clear"/>
              </w:rPr>
              <w:fldChar w:fldCharType="begin">
                <w:ffData>
                  <w:name w:val="Texte3"/>
                  <w:enabled/>
                  <w:calcOnExit w:val="0"/>
                  <w:textInput/>
                </w:ffData>
              </w:fldChar>
            </w:r>
            <w:r w:rsidRPr="00F16B9E">
              <w:rPr>
                <w:rFonts w:ascii="Arial" w:cs="Arial" w:hAnsi="Arial"/>
                <w:szCs w:val="24"/>
                <w:shd w:color="auto" w:fill="DBE5F1" w:themeFill="accent1" w:themeFillTint="33" w:val="clear"/>
              </w:rPr>
              <w:instrText xml:space="preserve"> FORMTEXT </w:instrText>
            </w:r>
            <w:r w:rsidRPr="00F16B9E">
              <w:rPr>
                <w:rFonts w:ascii="Arial" w:cs="Arial" w:hAnsi="Arial"/>
                <w:szCs w:val="24"/>
                <w:shd w:color="auto" w:fill="DBE5F1" w:themeFill="accent1" w:themeFillTint="33" w:val="clear"/>
              </w:rPr>
            </w:r>
            <w:r w:rsidRPr="00F16B9E">
              <w:rPr>
                <w:rFonts w:ascii="Arial" w:cs="Arial" w:hAnsi="Arial"/>
                <w:szCs w:val="24"/>
                <w:shd w:color="auto" w:fill="DBE5F1" w:themeFill="accent1" w:themeFillTint="33" w:val="clear"/>
              </w:rPr>
              <w:fldChar w:fldCharType="separate"/>
            </w:r>
            <w:r w:rsidRPr="00F16B9E">
              <w:rPr>
                <w:rFonts w:ascii="Arial" w:cs="Arial" w:hAnsi="Arial"/>
                <w:noProof/>
                <w:szCs w:val="24"/>
                <w:shd w:color="auto" w:fill="DBE5F1" w:themeFill="accent1" w:themeFillTint="33" w:val="clear"/>
              </w:rPr>
              <w:t> </w:t>
            </w:r>
            <w:r w:rsidRPr="00F16B9E">
              <w:rPr>
                <w:rFonts w:ascii="Arial" w:cs="Arial" w:hAnsi="Arial"/>
                <w:noProof/>
                <w:szCs w:val="24"/>
                <w:shd w:color="auto" w:fill="DBE5F1" w:themeFill="accent1" w:themeFillTint="33" w:val="clear"/>
              </w:rPr>
              <w:t> </w:t>
            </w:r>
            <w:r w:rsidRPr="00F16B9E">
              <w:rPr>
                <w:rFonts w:ascii="Arial" w:cs="Arial" w:hAnsi="Arial"/>
                <w:noProof/>
                <w:szCs w:val="24"/>
                <w:shd w:color="auto" w:fill="DBE5F1" w:themeFill="accent1" w:themeFillTint="33" w:val="clear"/>
              </w:rPr>
              <w:t> </w:t>
            </w:r>
            <w:r w:rsidRPr="00F16B9E">
              <w:rPr>
                <w:rFonts w:ascii="Arial" w:cs="Arial" w:hAnsi="Arial"/>
                <w:noProof/>
                <w:szCs w:val="24"/>
                <w:shd w:color="auto" w:fill="DBE5F1" w:themeFill="accent1" w:themeFillTint="33" w:val="clear"/>
              </w:rPr>
              <w:t> </w:t>
            </w:r>
            <w:r w:rsidRPr="00F16B9E">
              <w:rPr>
                <w:rFonts w:ascii="Arial" w:cs="Arial" w:hAnsi="Arial"/>
                <w:noProof/>
                <w:szCs w:val="24"/>
                <w:shd w:color="auto" w:fill="DBE5F1" w:themeFill="accent1" w:themeFillTint="33" w:val="clear"/>
              </w:rPr>
              <w:t> </w:t>
            </w:r>
            <w:r w:rsidRPr="00F16B9E">
              <w:rPr>
                <w:rFonts w:ascii="Arial" w:cs="Arial" w:hAnsi="Arial"/>
                <w:szCs w:val="24"/>
                <w:shd w:color="auto" w:fill="DBE5F1" w:themeFill="accent1" w:themeFillTint="33" w:val="clear"/>
              </w:rPr>
              <w:fldChar w:fldCharType="end"/>
            </w:r>
          </w:p>
        </w:tc>
        <w:tc>
          <w:tcPr>
            <w:tcW w:type="dxa" w:w="2268"/>
            <w:tcBorders>
              <w:bottom w:color="auto" w:space="0" w:sz="4" w:val="single"/>
            </w:tcBorders>
            <w:shd w:color="auto" w:fill="auto" w:val="clear"/>
            <w:vAlign w:val="center"/>
          </w:tcPr>
          <w:p w:rsidP="00490E2C" w:rsidR="00DC07C1" w:rsidRDefault="00DC07C1" w:rsidRPr="00F16B9E">
            <w:pPr>
              <w:shd w:color="auto" w:fill="C6D9F1" w:themeFill="text2" w:themeFillTint="33" w:val="clear"/>
              <w:rPr>
                <w:rFonts w:ascii="Arial" w:cs="Arial" w:hAnsi="Arial"/>
                <w:b/>
              </w:rPr>
            </w:pPr>
            <w:r w:rsidRPr="00F16B9E">
              <w:rPr>
                <w:rFonts w:ascii="Arial" w:cs="Arial" w:hAnsi="Arial"/>
                <w:szCs w:val="24"/>
              </w:rPr>
              <w:fldChar w:fldCharType="begin">
                <w:ffData>
                  <w:name w:val="Texte3"/>
                  <w:enabled/>
                  <w:calcOnExit w:val="0"/>
                  <w:textInput/>
                </w:ffData>
              </w:fldChar>
            </w:r>
            <w:r w:rsidRPr="00F16B9E">
              <w:rPr>
                <w:rFonts w:ascii="Arial" w:cs="Arial" w:hAnsi="Arial"/>
                <w:szCs w:val="24"/>
              </w:rPr>
              <w:instrText xml:space="preserve"> FORMTEXT </w:instrText>
            </w:r>
            <w:r w:rsidRPr="00F16B9E">
              <w:rPr>
                <w:rFonts w:ascii="Arial" w:cs="Arial" w:hAnsi="Arial"/>
                <w:szCs w:val="24"/>
              </w:rPr>
            </w:r>
            <w:r w:rsidRPr="00F16B9E">
              <w:rPr>
                <w:rFonts w:ascii="Arial" w:cs="Arial" w:hAnsi="Arial"/>
                <w:szCs w:val="24"/>
              </w:rPr>
              <w:fldChar w:fldCharType="separate"/>
            </w:r>
            <w:r w:rsidRPr="00F16B9E">
              <w:rPr>
                <w:rFonts w:ascii="Arial" w:cs="Arial" w:hAnsi="Arial"/>
                <w:noProof/>
                <w:szCs w:val="24"/>
              </w:rPr>
              <w:t> </w:t>
            </w:r>
            <w:r w:rsidRPr="00F16B9E">
              <w:rPr>
                <w:rFonts w:ascii="Arial" w:cs="Arial" w:hAnsi="Arial"/>
                <w:noProof/>
                <w:szCs w:val="24"/>
              </w:rPr>
              <w:t> </w:t>
            </w:r>
            <w:r w:rsidRPr="00F16B9E">
              <w:rPr>
                <w:rFonts w:ascii="Arial" w:cs="Arial" w:hAnsi="Arial"/>
                <w:noProof/>
                <w:szCs w:val="24"/>
              </w:rPr>
              <w:t> </w:t>
            </w:r>
            <w:r w:rsidRPr="00F16B9E">
              <w:rPr>
                <w:rFonts w:ascii="Arial" w:cs="Arial" w:hAnsi="Arial"/>
                <w:noProof/>
                <w:szCs w:val="24"/>
              </w:rPr>
              <w:t> </w:t>
            </w:r>
            <w:r w:rsidRPr="00F16B9E">
              <w:rPr>
                <w:rFonts w:ascii="Arial" w:cs="Arial" w:hAnsi="Arial"/>
                <w:noProof/>
                <w:szCs w:val="24"/>
              </w:rPr>
              <w:t> </w:t>
            </w:r>
            <w:r w:rsidRPr="00F16B9E">
              <w:rPr>
                <w:rFonts w:ascii="Arial" w:cs="Arial" w:hAnsi="Arial"/>
                <w:szCs w:val="24"/>
              </w:rPr>
              <w:fldChar w:fldCharType="end"/>
            </w:r>
          </w:p>
        </w:tc>
        <w:tc>
          <w:tcPr>
            <w:tcW w:type="dxa" w:w="2409"/>
            <w:tcBorders>
              <w:bottom w:color="auto" w:space="0" w:sz="4" w:val="single"/>
            </w:tcBorders>
            <w:shd w:color="auto" w:fill="auto" w:val="clear"/>
            <w:vAlign w:val="center"/>
          </w:tcPr>
          <w:p w:rsidP="00490E2C" w:rsidR="00DC07C1" w:rsidRDefault="00DC07C1" w:rsidRPr="00F16B9E">
            <w:pPr>
              <w:shd w:color="auto" w:fill="C6D9F1" w:themeFill="text2" w:themeFillTint="33" w:val="clear"/>
              <w:rPr>
                <w:rFonts w:ascii="Arial" w:cs="Arial" w:hAnsi="Arial"/>
                <w:b/>
              </w:rPr>
            </w:pPr>
            <w:r w:rsidRPr="00F16B9E">
              <w:rPr>
                <w:rFonts w:ascii="Arial" w:cs="Arial" w:hAnsi="Arial"/>
                <w:szCs w:val="24"/>
              </w:rPr>
              <w:fldChar w:fldCharType="begin">
                <w:ffData>
                  <w:name w:val="Texte3"/>
                  <w:enabled/>
                  <w:calcOnExit w:val="0"/>
                  <w:textInput/>
                </w:ffData>
              </w:fldChar>
            </w:r>
            <w:r w:rsidRPr="00F16B9E">
              <w:rPr>
                <w:rFonts w:ascii="Arial" w:cs="Arial" w:hAnsi="Arial"/>
                <w:szCs w:val="24"/>
              </w:rPr>
              <w:instrText xml:space="preserve"> FORMTEXT </w:instrText>
            </w:r>
            <w:r w:rsidRPr="00F16B9E">
              <w:rPr>
                <w:rFonts w:ascii="Arial" w:cs="Arial" w:hAnsi="Arial"/>
                <w:szCs w:val="24"/>
              </w:rPr>
            </w:r>
            <w:r w:rsidRPr="00F16B9E">
              <w:rPr>
                <w:rFonts w:ascii="Arial" w:cs="Arial" w:hAnsi="Arial"/>
                <w:szCs w:val="24"/>
              </w:rPr>
              <w:fldChar w:fldCharType="separate"/>
            </w:r>
            <w:r w:rsidRPr="00F16B9E">
              <w:rPr>
                <w:rFonts w:ascii="Arial" w:cs="Arial" w:hAnsi="Arial"/>
                <w:noProof/>
                <w:szCs w:val="24"/>
              </w:rPr>
              <w:t> </w:t>
            </w:r>
            <w:r w:rsidRPr="00F16B9E">
              <w:rPr>
                <w:rFonts w:ascii="Arial" w:cs="Arial" w:hAnsi="Arial"/>
                <w:noProof/>
                <w:szCs w:val="24"/>
              </w:rPr>
              <w:t> </w:t>
            </w:r>
            <w:r w:rsidRPr="00F16B9E">
              <w:rPr>
                <w:rFonts w:ascii="Arial" w:cs="Arial" w:hAnsi="Arial"/>
                <w:noProof/>
                <w:szCs w:val="24"/>
              </w:rPr>
              <w:t> </w:t>
            </w:r>
            <w:r w:rsidRPr="00F16B9E">
              <w:rPr>
                <w:rFonts w:ascii="Arial" w:cs="Arial" w:hAnsi="Arial"/>
                <w:noProof/>
                <w:szCs w:val="24"/>
              </w:rPr>
              <w:t> </w:t>
            </w:r>
            <w:r w:rsidRPr="00F16B9E">
              <w:rPr>
                <w:rFonts w:ascii="Arial" w:cs="Arial" w:hAnsi="Arial"/>
                <w:noProof/>
                <w:szCs w:val="24"/>
              </w:rPr>
              <w:t> </w:t>
            </w:r>
            <w:r w:rsidRPr="00F16B9E">
              <w:rPr>
                <w:rFonts w:ascii="Arial" w:cs="Arial" w:hAnsi="Arial"/>
                <w:szCs w:val="24"/>
              </w:rPr>
              <w:fldChar w:fldCharType="end"/>
            </w:r>
          </w:p>
        </w:tc>
      </w:tr>
      <w:tr w:rsidR="00DC07C1" w:rsidRPr="00F16B9E" w:rsidTr="00490E2C">
        <w:trPr>
          <w:trHeight w:val="567"/>
        </w:trPr>
        <w:tc>
          <w:tcPr>
            <w:tcW w:type="dxa" w:w="1526"/>
            <w:vAlign w:val="center"/>
          </w:tcPr>
          <w:p w:rsidP="00490E2C" w:rsidR="00DC07C1" w:rsidRDefault="00DC07C1" w:rsidRPr="00F16B9E">
            <w:pPr>
              <w:rPr>
                <w:rFonts w:ascii="Arial" w:cs="Arial" w:hAnsi="Arial"/>
                <w:b/>
              </w:rPr>
            </w:pPr>
            <w:r w:rsidRPr="00F16B9E">
              <w:rPr>
                <w:rFonts w:ascii="Arial" w:cs="Arial" w:hAnsi="Arial"/>
                <w:b/>
              </w:rPr>
              <w:t>Actionnaire 2</w:t>
            </w:r>
          </w:p>
        </w:tc>
        <w:tc>
          <w:tcPr>
            <w:tcW w:type="dxa" w:w="2977"/>
            <w:tcBorders>
              <w:bottom w:color="auto" w:space="0" w:sz="4" w:val="single"/>
            </w:tcBorders>
            <w:shd w:color="auto" w:fill="auto" w:val="clear"/>
            <w:vAlign w:val="center"/>
          </w:tcPr>
          <w:p w:rsidP="00490E2C" w:rsidR="00DC07C1" w:rsidRDefault="00DC07C1" w:rsidRPr="00F16B9E">
            <w:pPr>
              <w:shd w:color="auto" w:fill="C6D9F1" w:themeFill="text2" w:themeFillTint="33" w:val="clear"/>
              <w:rPr>
                <w:rFonts w:ascii="Arial" w:cs="Arial" w:hAnsi="Arial"/>
                <w:b/>
              </w:rPr>
            </w:pPr>
            <w:r w:rsidRPr="00F16B9E">
              <w:rPr>
                <w:rFonts w:ascii="Arial" w:cs="Arial" w:hAnsi="Arial"/>
                <w:b/>
              </w:rPr>
              <w:fldChar w:fldCharType="begin">
                <w:ffData>
                  <w:name w:val="Texte3"/>
                  <w:enabled/>
                  <w:calcOnExit w:val="0"/>
                  <w:textInput/>
                </w:ffData>
              </w:fldChar>
            </w:r>
            <w:r w:rsidRPr="00F16B9E">
              <w:rPr>
                <w:rFonts w:ascii="Arial" w:cs="Arial" w:hAnsi="Arial"/>
                <w:b/>
              </w:rPr>
              <w:instrText xml:space="preserve"> FORMTEXT </w:instrText>
            </w:r>
            <w:r w:rsidRPr="00F16B9E">
              <w:rPr>
                <w:rFonts w:ascii="Arial" w:cs="Arial" w:hAnsi="Arial"/>
                <w:b/>
              </w:rPr>
            </w:r>
            <w:r w:rsidRPr="00F16B9E">
              <w:rPr>
                <w:rFonts w:ascii="Arial" w:cs="Arial" w:hAnsi="Arial"/>
                <w:b/>
              </w:rPr>
              <w:fldChar w:fldCharType="separate"/>
            </w:r>
            <w:r w:rsidRPr="00F16B9E">
              <w:rPr>
                <w:rFonts w:ascii="Arial" w:cs="Arial" w:hAnsi="Arial"/>
                <w:b/>
              </w:rPr>
              <w:t> </w:t>
            </w:r>
            <w:r w:rsidRPr="00F16B9E">
              <w:rPr>
                <w:rFonts w:ascii="Arial" w:cs="Arial" w:hAnsi="Arial"/>
                <w:b/>
              </w:rPr>
              <w:t> </w:t>
            </w:r>
            <w:r w:rsidRPr="00F16B9E">
              <w:rPr>
                <w:rFonts w:ascii="Arial" w:cs="Arial" w:hAnsi="Arial"/>
                <w:b/>
              </w:rPr>
              <w:t> </w:t>
            </w:r>
            <w:r w:rsidRPr="00F16B9E">
              <w:rPr>
                <w:rFonts w:ascii="Arial" w:cs="Arial" w:hAnsi="Arial"/>
                <w:b/>
              </w:rPr>
              <w:t> </w:t>
            </w:r>
            <w:r w:rsidRPr="00F16B9E">
              <w:rPr>
                <w:rFonts w:ascii="Arial" w:cs="Arial" w:hAnsi="Arial"/>
                <w:b/>
              </w:rPr>
              <w:t> </w:t>
            </w:r>
            <w:r w:rsidRPr="00F16B9E">
              <w:rPr>
                <w:rFonts w:ascii="Arial" w:cs="Arial" w:hAnsi="Arial"/>
                <w:b/>
              </w:rPr>
              <w:fldChar w:fldCharType="end"/>
            </w:r>
          </w:p>
        </w:tc>
        <w:tc>
          <w:tcPr>
            <w:tcW w:type="dxa" w:w="2268"/>
            <w:tcBorders>
              <w:bottom w:color="auto" w:space="0" w:sz="4" w:val="single"/>
            </w:tcBorders>
            <w:shd w:color="auto" w:fill="auto" w:val="clear"/>
            <w:vAlign w:val="center"/>
          </w:tcPr>
          <w:p w:rsidP="00490E2C" w:rsidR="00DC07C1" w:rsidRDefault="00DC07C1" w:rsidRPr="00F16B9E">
            <w:pPr>
              <w:shd w:color="auto" w:fill="C6D9F1" w:themeFill="text2" w:themeFillTint="33" w:val="clear"/>
              <w:rPr>
                <w:rFonts w:ascii="Arial" w:cs="Arial" w:hAnsi="Arial"/>
                <w:b/>
              </w:rPr>
            </w:pPr>
            <w:r w:rsidRPr="00F16B9E">
              <w:rPr>
                <w:rFonts w:ascii="Arial" w:cs="Arial" w:hAnsi="Arial"/>
                <w:b/>
              </w:rPr>
              <w:fldChar w:fldCharType="begin">
                <w:ffData>
                  <w:name w:val="Texte3"/>
                  <w:enabled/>
                  <w:calcOnExit w:val="0"/>
                  <w:textInput/>
                </w:ffData>
              </w:fldChar>
            </w:r>
            <w:r w:rsidRPr="00F16B9E">
              <w:rPr>
                <w:rFonts w:ascii="Arial" w:cs="Arial" w:hAnsi="Arial"/>
                <w:b/>
              </w:rPr>
              <w:instrText xml:space="preserve"> FORMTEXT </w:instrText>
            </w:r>
            <w:r w:rsidRPr="00F16B9E">
              <w:rPr>
                <w:rFonts w:ascii="Arial" w:cs="Arial" w:hAnsi="Arial"/>
                <w:b/>
              </w:rPr>
            </w:r>
            <w:r w:rsidRPr="00F16B9E">
              <w:rPr>
                <w:rFonts w:ascii="Arial" w:cs="Arial" w:hAnsi="Arial"/>
                <w:b/>
              </w:rPr>
              <w:fldChar w:fldCharType="separate"/>
            </w:r>
            <w:r w:rsidRPr="00F16B9E">
              <w:rPr>
                <w:rFonts w:ascii="Arial" w:cs="Arial" w:hAnsi="Arial"/>
                <w:b/>
              </w:rPr>
              <w:t> </w:t>
            </w:r>
            <w:r w:rsidRPr="00F16B9E">
              <w:rPr>
                <w:rFonts w:ascii="Arial" w:cs="Arial" w:hAnsi="Arial"/>
                <w:b/>
              </w:rPr>
              <w:t> </w:t>
            </w:r>
            <w:r w:rsidRPr="00F16B9E">
              <w:rPr>
                <w:rFonts w:ascii="Arial" w:cs="Arial" w:hAnsi="Arial"/>
                <w:b/>
              </w:rPr>
              <w:t> </w:t>
            </w:r>
            <w:r w:rsidRPr="00F16B9E">
              <w:rPr>
                <w:rFonts w:ascii="Arial" w:cs="Arial" w:hAnsi="Arial"/>
                <w:b/>
              </w:rPr>
              <w:t> </w:t>
            </w:r>
            <w:r w:rsidRPr="00F16B9E">
              <w:rPr>
                <w:rFonts w:ascii="Arial" w:cs="Arial" w:hAnsi="Arial"/>
                <w:b/>
              </w:rPr>
              <w:t> </w:t>
            </w:r>
            <w:r w:rsidRPr="00F16B9E">
              <w:rPr>
                <w:rFonts w:ascii="Arial" w:cs="Arial" w:hAnsi="Arial"/>
                <w:b/>
              </w:rPr>
              <w:fldChar w:fldCharType="end"/>
            </w:r>
          </w:p>
        </w:tc>
        <w:tc>
          <w:tcPr>
            <w:tcW w:type="dxa" w:w="2409"/>
            <w:tcBorders>
              <w:bottom w:color="auto" w:space="0" w:sz="4" w:val="single"/>
            </w:tcBorders>
            <w:shd w:color="auto" w:fill="auto" w:val="clear"/>
            <w:vAlign w:val="center"/>
          </w:tcPr>
          <w:p w:rsidP="00490E2C" w:rsidR="00DC07C1" w:rsidRDefault="00DC07C1" w:rsidRPr="00F16B9E">
            <w:pPr>
              <w:shd w:color="auto" w:fill="C6D9F1" w:themeFill="text2" w:themeFillTint="33" w:val="clear"/>
              <w:rPr>
                <w:rFonts w:ascii="Arial" w:cs="Arial" w:hAnsi="Arial"/>
                <w:b/>
              </w:rPr>
            </w:pPr>
            <w:r w:rsidRPr="00F16B9E">
              <w:rPr>
                <w:rFonts w:ascii="Arial" w:cs="Arial" w:hAnsi="Arial"/>
                <w:b/>
              </w:rPr>
              <w:fldChar w:fldCharType="begin">
                <w:ffData>
                  <w:name w:val="Texte3"/>
                  <w:enabled/>
                  <w:calcOnExit w:val="0"/>
                  <w:textInput/>
                </w:ffData>
              </w:fldChar>
            </w:r>
            <w:r w:rsidRPr="00F16B9E">
              <w:rPr>
                <w:rFonts w:ascii="Arial" w:cs="Arial" w:hAnsi="Arial"/>
                <w:b/>
              </w:rPr>
              <w:instrText xml:space="preserve"> FORMTEXT </w:instrText>
            </w:r>
            <w:r w:rsidRPr="00F16B9E">
              <w:rPr>
                <w:rFonts w:ascii="Arial" w:cs="Arial" w:hAnsi="Arial"/>
                <w:b/>
              </w:rPr>
            </w:r>
            <w:r w:rsidRPr="00F16B9E">
              <w:rPr>
                <w:rFonts w:ascii="Arial" w:cs="Arial" w:hAnsi="Arial"/>
                <w:b/>
              </w:rPr>
              <w:fldChar w:fldCharType="separate"/>
            </w:r>
            <w:r w:rsidRPr="00F16B9E">
              <w:rPr>
                <w:rFonts w:ascii="Arial" w:cs="Arial" w:hAnsi="Arial"/>
                <w:b/>
              </w:rPr>
              <w:t> </w:t>
            </w:r>
            <w:r w:rsidRPr="00F16B9E">
              <w:rPr>
                <w:rFonts w:ascii="Arial" w:cs="Arial" w:hAnsi="Arial"/>
                <w:b/>
              </w:rPr>
              <w:t> </w:t>
            </w:r>
            <w:r w:rsidRPr="00F16B9E">
              <w:rPr>
                <w:rFonts w:ascii="Arial" w:cs="Arial" w:hAnsi="Arial"/>
                <w:b/>
              </w:rPr>
              <w:t> </w:t>
            </w:r>
            <w:r w:rsidRPr="00F16B9E">
              <w:rPr>
                <w:rFonts w:ascii="Arial" w:cs="Arial" w:hAnsi="Arial"/>
                <w:b/>
              </w:rPr>
              <w:t> </w:t>
            </w:r>
            <w:r w:rsidRPr="00F16B9E">
              <w:rPr>
                <w:rFonts w:ascii="Arial" w:cs="Arial" w:hAnsi="Arial"/>
                <w:b/>
              </w:rPr>
              <w:t> </w:t>
            </w:r>
            <w:r w:rsidRPr="00F16B9E">
              <w:rPr>
                <w:rFonts w:ascii="Arial" w:cs="Arial" w:hAnsi="Arial"/>
                <w:b/>
              </w:rPr>
              <w:fldChar w:fldCharType="end"/>
            </w:r>
          </w:p>
        </w:tc>
      </w:tr>
      <w:tr w:rsidR="00DC07C1" w:rsidRPr="00F16B9E" w:rsidTr="00490E2C">
        <w:trPr>
          <w:trHeight w:val="567"/>
        </w:trPr>
        <w:tc>
          <w:tcPr>
            <w:tcW w:type="dxa" w:w="1526"/>
            <w:vAlign w:val="center"/>
          </w:tcPr>
          <w:p w:rsidP="00490E2C" w:rsidR="00DC07C1" w:rsidRDefault="00DC07C1" w:rsidRPr="00F16B9E">
            <w:pPr>
              <w:rPr>
                <w:rFonts w:ascii="Arial" w:cs="Arial" w:hAnsi="Arial"/>
                <w:b/>
              </w:rPr>
            </w:pPr>
            <w:r w:rsidRPr="00F16B9E">
              <w:rPr>
                <w:rFonts w:ascii="Arial" w:cs="Arial" w:hAnsi="Arial"/>
                <w:b/>
              </w:rPr>
              <w:t>Actionnaire 3</w:t>
            </w:r>
          </w:p>
        </w:tc>
        <w:tc>
          <w:tcPr>
            <w:tcW w:type="dxa" w:w="2977"/>
            <w:tcBorders>
              <w:bottom w:color="auto" w:space="0" w:sz="4" w:val="single"/>
            </w:tcBorders>
            <w:shd w:color="auto" w:fill="auto" w:val="clear"/>
            <w:vAlign w:val="center"/>
          </w:tcPr>
          <w:p w:rsidP="00490E2C" w:rsidR="00DC07C1" w:rsidRDefault="00DC07C1" w:rsidRPr="00F16B9E">
            <w:pPr>
              <w:shd w:color="auto" w:fill="C6D9F1" w:themeFill="text2" w:themeFillTint="33" w:val="clear"/>
              <w:rPr>
                <w:rFonts w:ascii="Arial" w:cs="Arial" w:hAnsi="Arial"/>
                <w:b/>
              </w:rPr>
            </w:pPr>
            <w:r w:rsidRPr="00F16B9E">
              <w:rPr>
                <w:rFonts w:ascii="Arial" w:cs="Arial" w:hAnsi="Arial"/>
                <w:szCs w:val="24"/>
              </w:rPr>
              <w:fldChar w:fldCharType="begin">
                <w:ffData>
                  <w:name w:val="Texte3"/>
                  <w:enabled/>
                  <w:calcOnExit w:val="0"/>
                  <w:textInput/>
                </w:ffData>
              </w:fldChar>
            </w:r>
            <w:r w:rsidRPr="00F16B9E">
              <w:rPr>
                <w:rFonts w:ascii="Arial" w:cs="Arial" w:hAnsi="Arial"/>
                <w:szCs w:val="24"/>
              </w:rPr>
              <w:instrText xml:space="preserve"> FORMTEXT </w:instrText>
            </w:r>
            <w:r w:rsidRPr="00F16B9E">
              <w:rPr>
                <w:rFonts w:ascii="Arial" w:cs="Arial" w:hAnsi="Arial"/>
                <w:szCs w:val="24"/>
              </w:rPr>
            </w:r>
            <w:r w:rsidRPr="00F16B9E">
              <w:rPr>
                <w:rFonts w:ascii="Arial" w:cs="Arial" w:hAnsi="Arial"/>
                <w:szCs w:val="24"/>
              </w:rPr>
              <w:fldChar w:fldCharType="separate"/>
            </w:r>
            <w:r w:rsidRPr="00F16B9E">
              <w:rPr>
                <w:rFonts w:ascii="Arial" w:cs="Arial" w:hAnsi="Arial"/>
                <w:noProof/>
                <w:szCs w:val="24"/>
              </w:rPr>
              <w:t> </w:t>
            </w:r>
            <w:r w:rsidRPr="00F16B9E">
              <w:rPr>
                <w:rFonts w:ascii="Arial" w:cs="Arial" w:hAnsi="Arial"/>
                <w:noProof/>
                <w:szCs w:val="24"/>
              </w:rPr>
              <w:t> </w:t>
            </w:r>
            <w:r w:rsidRPr="00F16B9E">
              <w:rPr>
                <w:rFonts w:ascii="Arial" w:cs="Arial" w:hAnsi="Arial"/>
                <w:noProof/>
                <w:szCs w:val="24"/>
              </w:rPr>
              <w:t> </w:t>
            </w:r>
            <w:r w:rsidRPr="00F16B9E">
              <w:rPr>
                <w:rFonts w:ascii="Arial" w:cs="Arial" w:hAnsi="Arial"/>
                <w:noProof/>
                <w:szCs w:val="24"/>
              </w:rPr>
              <w:t> </w:t>
            </w:r>
            <w:r w:rsidRPr="00F16B9E">
              <w:rPr>
                <w:rFonts w:ascii="Arial" w:cs="Arial" w:hAnsi="Arial"/>
                <w:noProof/>
                <w:szCs w:val="24"/>
              </w:rPr>
              <w:t> </w:t>
            </w:r>
            <w:r w:rsidRPr="00F16B9E">
              <w:rPr>
                <w:rFonts w:ascii="Arial" w:cs="Arial" w:hAnsi="Arial"/>
                <w:szCs w:val="24"/>
              </w:rPr>
              <w:fldChar w:fldCharType="end"/>
            </w:r>
          </w:p>
        </w:tc>
        <w:tc>
          <w:tcPr>
            <w:tcW w:type="dxa" w:w="2268"/>
            <w:tcBorders>
              <w:bottom w:color="auto" w:space="0" w:sz="4" w:val="single"/>
            </w:tcBorders>
            <w:shd w:color="auto" w:fill="auto" w:val="clear"/>
            <w:vAlign w:val="center"/>
          </w:tcPr>
          <w:p w:rsidP="00490E2C" w:rsidR="00DC07C1" w:rsidRDefault="00DC07C1" w:rsidRPr="00F16B9E">
            <w:pPr>
              <w:shd w:color="auto" w:fill="C6D9F1" w:themeFill="text2" w:themeFillTint="33" w:val="clear"/>
              <w:rPr>
                <w:rFonts w:ascii="Arial" w:cs="Arial" w:hAnsi="Arial"/>
                <w:b/>
              </w:rPr>
            </w:pPr>
            <w:r w:rsidRPr="00F16B9E">
              <w:rPr>
                <w:rFonts w:ascii="Arial" w:cs="Arial" w:hAnsi="Arial"/>
                <w:szCs w:val="24"/>
              </w:rPr>
              <w:fldChar w:fldCharType="begin">
                <w:ffData>
                  <w:name w:val="Texte3"/>
                  <w:enabled/>
                  <w:calcOnExit w:val="0"/>
                  <w:textInput/>
                </w:ffData>
              </w:fldChar>
            </w:r>
            <w:r w:rsidRPr="00F16B9E">
              <w:rPr>
                <w:rFonts w:ascii="Arial" w:cs="Arial" w:hAnsi="Arial"/>
                <w:szCs w:val="24"/>
              </w:rPr>
              <w:instrText xml:space="preserve"> FORMTEXT </w:instrText>
            </w:r>
            <w:r w:rsidRPr="00F16B9E">
              <w:rPr>
                <w:rFonts w:ascii="Arial" w:cs="Arial" w:hAnsi="Arial"/>
                <w:szCs w:val="24"/>
              </w:rPr>
            </w:r>
            <w:r w:rsidRPr="00F16B9E">
              <w:rPr>
                <w:rFonts w:ascii="Arial" w:cs="Arial" w:hAnsi="Arial"/>
                <w:szCs w:val="24"/>
              </w:rPr>
              <w:fldChar w:fldCharType="separate"/>
            </w:r>
            <w:r w:rsidRPr="00F16B9E">
              <w:rPr>
                <w:rFonts w:ascii="Arial" w:cs="Arial" w:hAnsi="Arial"/>
                <w:noProof/>
                <w:szCs w:val="24"/>
              </w:rPr>
              <w:t> </w:t>
            </w:r>
            <w:r w:rsidRPr="00F16B9E">
              <w:rPr>
                <w:rFonts w:ascii="Arial" w:cs="Arial" w:hAnsi="Arial"/>
                <w:noProof/>
                <w:szCs w:val="24"/>
              </w:rPr>
              <w:t> </w:t>
            </w:r>
            <w:r w:rsidRPr="00F16B9E">
              <w:rPr>
                <w:rFonts w:ascii="Arial" w:cs="Arial" w:hAnsi="Arial"/>
                <w:noProof/>
                <w:szCs w:val="24"/>
              </w:rPr>
              <w:t> </w:t>
            </w:r>
            <w:r w:rsidRPr="00F16B9E">
              <w:rPr>
                <w:rFonts w:ascii="Arial" w:cs="Arial" w:hAnsi="Arial"/>
                <w:noProof/>
                <w:szCs w:val="24"/>
              </w:rPr>
              <w:t> </w:t>
            </w:r>
            <w:r w:rsidRPr="00F16B9E">
              <w:rPr>
                <w:rFonts w:ascii="Arial" w:cs="Arial" w:hAnsi="Arial"/>
                <w:noProof/>
                <w:szCs w:val="24"/>
              </w:rPr>
              <w:t> </w:t>
            </w:r>
            <w:r w:rsidRPr="00F16B9E">
              <w:rPr>
                <w:rFonts w:ascii="Arial" w:cs="Arial" w:hAnsi="Arial"/>
                <w:szCs w:val="24"/>
              </w:rPr>
              <w:fldChar w:fldCharType="end"/>
            </w:r>
          </w:p>
        </w:tc>
        <w:tc>
          <w:tcPr>
            <w:tcW w:type="dxa" w:w="2409"/>
            <w:tcBorders>
              <w:bottom w:color="auto" w:space="0" w:sz="4" w:val="single"/>
            </w:tcBorders>
            <w:shd w:color="auto" w:fill="auto" w:val="clear"/>
            <w:vAlign w:val="center"/>
          </w:tcPr>
          <w:p w:rsidP="00490E2C" w:rsidR="00DC07C1" w:rsidRDefault="00DC07C1" w:rsidRPr="00F16B9E">
            <w:pPr>
              <w:shd w:color="auto" w:fill="C6D9F1" w:themeFill="text2" w:themeFillTint="33" w:val="clear"/>
              <w:rPr>
                <w:rFonts w:ascii="Arial" w:cs="Arial" w:hAnsi="Arial"/>
                <w:b/>
              </w:rPr>
            </w:pPr>
            <w:r w:rsidRPr="00F16B9E">
              <w:rPr>
                <w:rFonts w:ascii="Arial" w:cs="Arial" w:hAnsi="Arial"/>
                <w:szCs w:val="24"/>
              </w:rPr>
              <w:fldChar w:fldCharType="begin">
                <w:ffData>
                  <w:name w:val="Texte3"/>
                  <w:enabled/>
                  <w:calcOnExit w:val="0"/>
                  <w:textInput/>
                </w:ffData>
              </w:fldChar>
            </w:r>
            <w:r w:rsidRPr="00F16B9E">
              <w:rPr>
                <w:rFonts w:ascii="Arial" w:cs="Arial" w:hAnsi="Arial"/>
                <w:szCs w:val="24"/>
              </w:rPr>
              <w:instrText xml:space="preserve"> FORMTEXT </w:instrText>
            </w:r>
            <w:r w:rsidRPr="00F16B9E">
              <w:rPr>
                <w:rFonts w:ascii="Arial" w:cs="Arial" w:hAnsi="Arial"/>
                <w:szCs w:val="24"/>
              </w:rPr>
            </w:r>
            <w:r w:rsidRPr="00F16B9E">
              <w:rPr>
                <w:rFonts w:ascii="Arial" w:cs="Arial" w:hAnsi="Arial"/>
                <w:szCs w:val="24"/>
              </w:rPr>
              <w:fldChar w:fldCharType="separate"/>
            </w:r>
            <w:r w:rsidRPr="00F16B9E">
              <w:rPr>
                <w:rFonts w:ascii="Arial" w:cs="Arial" w:hAnsi="Arial"/>
                <w:noProof/>
                <w:szCs w:val="24"/>
              </w:rPr>
              <w:t> </w:t>
            </w:r>
            <w:r w:rsidRPr="00F16B9E">
              <w:rPr>
                <w:rFonts w:ascii="Arial" w:cs="Arial" w:hAnsi="Arial"/>
                <w:noProof/>
                <w:szCs w:val="24"/>
              </w:rPr>
              <w:t> </w:t>
            </w:r>
            <w:r w:rsidRPr="00F16B9E">
              <w:rPr>
                <w:rFonts w:ascii="Arial" w:cs="Arial" w:hAnsi="Arial"/>
                <w:noProof/>
                <w:szCs w:val="24"/>
              </w:rPr>
              <w:t> </w:t>
            </w:r>
            <w:r w:rsidRPr="00F16B9E">
              <w:rPr>
                <w:rFonts w:ascii="Arial" w:cs="Arial" w:hAnsi="Arial"/>
                <w:noProof/>
                <w:szCs w:val="24"/>
              </w:rPr>
              <w:t> </w:t>
            </w:r>
            <w:r w:rsidRPr="00F16B9E">
              <w:rPr>
                <w:rFonts w:ascii="Arial" w:cs="Arial" w:hAnsi="Arial"/>
                <w:noProof/>
                <w:szCs w:val="24"/>
              </w:rPr>
              <w:t> </w:t>
            </w:r>
            <w:r w:rsidRPr="00F16B9E">
              <w:rPr>
                <w:rFonts w:ascii="Arial" w:cs="Arial" w:hAnsi="Arial"/>
                <w:szCs w:val="24"/>
              </w:rPr>
              <w:fldChar w:fldCharType="end"/>
            </w:r>
          </w:p>
        </w:tc>
      </w:tr>
    </w:tbl>
    <w:p w:rsidP="00DC07C1" w:rsidR="00DC07C1" w:rsidRDefault="00DC07C1" w:rsidRPr="005A0786">
      <w:pPr>
        <w:spacing w:line="240" w:lineRule="auto"/>
        <w:rPr>
          <w:rFonts w:ascii="Arial" w:cs="Arial" w:eastAsia="Times New Roman" w:hAnsi="Arial"/>
          <w:i/>
          <w:sz w:val="16"/>
          <w:szCs w:val="16"/>
          <w:lang w:eastAsia="fr-FR"/>
        </w:rPr>
      </w:pPr>
      <w:r w:rsidRPr="005A0786">
        <w:rPr>
          <w:rFonts w:ascii="Arial" w:cs="Arial" w:eastAsia="Times New Roman" w:hAnsi="Arial"/>
          <w:i/>
          <w:sz w:val="16"/>
          <w:szCs w:val="16"/>
          <w:lang w:eastAsia="fr-FR"/>
        </w:rPr>
        <w:t>Ajouter autant de lignes que nécessaire</w:t>
      </w:r>
    </w:p>
    <w:p w:rsidP="00DC07C1" w:rsidR="00DC07C1" w:rsidRDefault="00DC07C1">
      <w:pPr>
        <w:spacing w:line="240" w:lineRule="auto"/>
        <w:rPr>
          <w:rFonts w:ascii="Arial" w:cs="Arial" w:hAnsi="Arial"/>
          <w:b/>
          <w:color w:themeColor="accent1" w:themeShade="BF" w:val="365F91"/>
          <w:sz w:val="20"/>
          <w:szCs w:val="20"/>
        </w:rPr>
      </w:pPr>
    </w:p>
    <w:p w:rsidP="00C06D7F" w:rsidR="00263212" w:rsidRDefault="00263212">
      <w:pPr>
        <w:jc w:val="both"/>
        <w:rPr>
          <w:rFonts w:ascii="Arial" w:cs="Times New Roman" w:eastAsia="Times New Roman" w:hAnsi="Arial"/>
          <w:kern w:val="19"/>
          <w:sz w:val="19"/>
          <w:szCs w:val="19"/>
          <w:lang w:bidi="fr-FR" w:eastAsia="fr-FR"/>
        </w:rPr>
      </w:pPr>
    </w:p>
    <w:p w:rsidP="00C06D7F" w:rsidR="004F3D9B" w:rsidRDefault="004A4685" w:rsidRPr="00BD006B">
      <w:pPr>
        <w:jc w:val="both"/>
        <w:rPr>
          <w:rFonts w:ascii="Arial" w:cs="Times New Roman" w:eastAsia="Times New Roman" w:hAnsi="Arial"/>
          <w:b/>
          <w:color w:themeColor="text2" w:val="1F497D"/>
          <w:kern w:val="19"/>
          <w:sz w:val="24"/>
          <w:szCs w:val="24"/>
          <w:u w:val="single"/>
          <w:lang w:bidi="fr-FR" w:eastAsia="fr-FR"/>
        </w:rPr>
      </w:pPr>
      <w:r>
        <w:rPr>
          <w:rFonts w:ascii="Arial" w:cs="Times New Roman" w:eastAsia="Times New Roman" w:hAnsi="Arial"/>
          <w:b/>
          <w:color w:themeColor="text2" w:val="1F497D"/>
          <w:kern w:val="19"/>
          <w:sz w:val="24"/>
          <w:szCs w:val="24"/>
          <w:u w:val="single"/>
          <w:lang w:bidi="fr-FR" w:eastAsia="fr-FR"/>
        </w:rPr>
        <w:t>Dirigeants</w:t>
      </w:r>
    </w:p>
    <w:p w:rsidP="009A1201" w:rsidR="009A1201" w:rsidRDefault="009A1201">
      <w:pPr>
        <w:shd w:color="FFFF00" w:fill="auto" w:val="clear"/>
        <w:spacing w:line="240" w:lineRule="auto"/>
        <w:rPr>
          <w:rFonts w:ascii="Arial" w:cs="Arial" w:hAnsi="Arial"/>
          <w:sz w:val="20"/>
        </w:rPr>
      </w:pPr>
    </w:p>
    <w:p w:rsidP="009A1201" w:rsidR="009A1201" w:rsidRDefault="009A1201">
      <w:pPr>
        <w:shd w:color="FFFF00" w:fill="auto" w:val="clear"/>
        <w:spacing w:line="240" w:lineRule="auto"/>
        <w:rPr>
          <w:rFonts w:ascii="Arial" w:cs="Arial" w:hAnsi="Arial"/>
          <w:sz w:val="20"/>
        </w:rPr>
      </w:pPr>
      <w:r>
        <w:rPr>
          <w:rFonts w:ascii="Arial" w:cs="Arial" w:hAnsi="Arial"/>
          <w:sz w:val="20"/>
        </w:rPr>
        <w:t>Fournir une copie d’une pièce d’identité en cours de validité du</w:t>
      </w:r>
      <w:r w:rsidR="00437192">
        <w:rPr>
          <w:rFonts w:ascii="Arial" w:cs="Arial" w:hAnsi="Arial"/>
          <w:sz w:val="20"/>
        </w:rPr>
        <w:t xml:space="preserve"> (des)</w:t>
      </w:r>
      <w:r>
        <w:rPr>
          <w:rFonts w:ascii="Arial" w:cs="Arial" w:hAnsi="Arial"/>
          <w:sz w:val="20"/>
        </w:rPr>
        <w:t xml:space="preserve"> dirigeant</w:t>
      </w:r>
      <w:r w:rsidR="00437192">
        <w:rPr>
          <w:rFonts w:ascii="Arial" w:cs="Arial" w:hAnsi="Arial"/>
          <w:sz w:val="20"/>
        </w:rPr>
        <w:t>(s)</w:t>
      </w:r>
      <w:r w:rsidR="00623E23">
        <w:rPr>
          <w:rFonts w:ascii="Arial" w:cs="Arial" w:hAnsi="Arial"/>
          <w:sz w:val="20"/>
        </w:rPr>
        <w:t>.</w:t>
      </w:r>
    </w:p>
    <w:p w:rsidP="00276DCB" w:rsidR="005D2276" w:rsidRDefault="005D2276" w:rsidRPr="00610094">
      <w:pPr>
        <w:spacing w:line="240" w:lineRule="auto"/>
        <w:rPr>
          <w:rFonts w:ascii="Arial" w:cs="Arial" w:eastAsia="Times New Roman" w:hAnsi="Arial"/>
          <w:sz w:val="20"/>
          <w:szCs w:val="20"/>
          <w:lang w:eastAsia="fr-FR"/>
        </w:rPr>
      </w:pPr>
    </w:p>
    <w:p w:rsidP="00F0576C" w:rsidR="00F7087F" w:rsidRDefault="004A4685" w:rsidRPr="00C60C85">
      <w:pPr>
        <w:keepNext/>
        <w:numPr>
          <w:ilvl w:val="0"/>
          <w:numId w:val="8"/>
        </w:numPr>
        <w:spacing w:line="240" w:lineRule="auto"/>
        <w:outlineLvl w:val="7"/>
        <w:rPr>
          <w:rFonts w:ascii="Arial" w:cs="Arial" w:eastAsia="Times New Roman" w:hAnsi="Arial"/>
          <w:b/>
          <w:color w:themeColor="text2" w:val="1F497D"/>
          <w:sz w:val="20"/>
          <w:szCs w:val="20"/>
          <w:lang w:eastAsia="fr-FR"/>
        </w:rPr>
      </w:pPr>
      <w:r>
        <w:rPr>
          <w:rFonts w:ascii="Arial" w:cs="Arial" w:eastAsia="Times New Roman" w:hAnsi="Arial"/>
          <w:b/>
          <w:color w:themeColor="text2" w:val="1F497D"/>
          <w:sz w:val="20"/>
          <w:szCs w:val="20"/>
          <w:lang w:eastAsia="fr-FR"/>
        </w:rPr>
        <w:t>Personnes physiques</w:t>
      </w:r>
    </w:p>
    <w:p w:rsidP="00F9309F" w:rsidR="00F7087F" w:rsidRDefault="00CD54EC">
      <w:pPr>
        <w:rPr>
          <w:rFonts w:ascii="Arial" w:cs="Arial" w:eastAsia="Times New Roman" w:hAnsi="Arial"/>
          <w:i/>
          <w:sz w:val="20"/>
          <w:szCs w:val="20"/>
          <w:lang w:eastAsia="fr-FR"/>
        </w:rPr>
      </w:pPr>
      <w:r w:rsidRPr="00CD54EC">
        <w:rPr>
          <w:rFonts w:ascii="Arial" w:cs="Arial" w:eastAsia="Times New Roman" w:hAnsi="Arial"/>
          <w:i/>
          <w:sz w:val="20"/>
          <w:szCs w:val="20"/>
          <w:lang w:eastAsia="fr-FR"/>
        </w:rPr>
        <w:t>(</w:t>
      </w:r>
      <w:proofErr w:type="gramStart"/>
      <w:r w:rsidRPr="00CD54EC">
        <w:rPr>
          <w:rFonts w:ascii="Arial" w:cs="Arial" w:eastAsia="Times New Roman" w:hAnsi="Arial"/>
          <w:i/>
          <w:sz w:val="20"/>
          <w:szCs w:val="20"/>
          <w:lang w:eastAsia="fr-FR"/>
        </w:rPr>
        <w:t>dupliquer</w:t>
      </w:r>
      <w:proofErr w:type="gramEnd"/>
      <w:r w:rsidRPr="00CD54EC">
        <w:rPr>
          <w:rFonts w:ascii="Arial" w:cs="Arial" w:eastAsia="Times New Roman" w:hAnsi="Arial"/>
          <w:i/>
          <w:sz w:val="20"/>
          <w:szCs w:val="20"/>
          <w:lang w:eastAsia="fr-FR"/>
        </w:rPr>
        <w:t xml:space="preserve"> en autant de membres que nécessaire)</w:t>
      </w:r>
    </w:p>
    <w:p w:rsidP="00F9309F" w:rsidR="00CD54EC" w:rsidRDefault="00CD54EC" w:rsidRPr="00CD54EC">
      <w:pPr>
        <w:rPr>
          <w:rFonts w:ascii="Arial" w:cs="Arial" w:hAnsi="Arial"/>
          <w:i/>
          <w:sz w:val="20"/>
          <w:szCs w:val="20"/>
        </w:rPr>
      </w:pPr>
    </w:p>
    <w:tbl>
      <w:tblPr>
        <w:tblW w:type="auto" w:w="0"/>
        <w:shd w:color="auto" w:fill="D9D9D9" w:val="clear"/>
        <w:tblLook w:firstColumn="1" w:firstRow="1" w:lastColumn="1" w:lastRow="1" w:noHBand="0" w:noVBand="0" w:val="01E0"/>
      </w:tblPr>
      <w:tblGrid>
        <w:gridCol w:w="1951"/>
        <w:gridCol w:w="2410"/>
        <w:gridCol w:w="1984"/>
        <w:gridCol w:w="2867"/>
      </w:tblGrid>
      <w:tr w:rsidR="00AA4FE8" w:rsidRPr="00AA4FE8" w:rsidTr="00AA4FE8">
        <w:tc>
          <w:tcPr>
            <w:tcW w:type="dxa" w:w="1951"/>
            <w:shd w:color="auto" w:fill="auto" w:val="clear"/>
          </w:tcPr>
          <w:p w:rsidP="00AA4FE8" w:rsidR="00AA4FE8" w:rsidRDefault="00AA4FE8" w:rsidRPr="00AA4FE8">
            <w:pPr>
              <w:spacing w:line="240" w:lineRule="auto"/>
              <w:rPr>
                <w:rFonts w:ascii="Arial" w:cs="Arial" w:eastAsia="Times New Roman" w:hAnsi="Arial"/>
                <w:sz w:val="20"/>
                <w:szCs w:val="24"/>
                <w:lang w:eastAsia="fr-FR"/>
              </w:rPr>
            </w:pPr>
            <w:r w:rsidRPr="00AA4FE8">
              <w:rPr>
                <w:rFonts w:ascii="Arial" w:cs="Arial" w:eastAsia="Times New Roman" w:hAnsi="Arial"/>
                <w:sz w:val="20"/>
                <w:szCs w:val="24"/>
                <w:lang w:eastAsia="fr-FR"/>
              </w:rPr>
              <w:t>Civilité</w:t>
            </w:r>
          </w:p>
        </w:tc>
        <w:tc>
          <w:tcPr>
            <w:tcW w:type="dxa" w:w="2410"/>
            <w:shd w:color="auto" w:fill="C6D9F1" w:themeFill="text2" w:themeFillTint="33" w:val="clear"/>
          </w:tcPr>
          <w:p w:rsidP="00AA4FE8" w:rsidR="00AA4FE8" w:rsidRDefault="00AA4FE8" w:rsidRPr="00AA4FE8">
            <w:pPr>
              <w:spacing w:line="240" w:lineRule="auto"/>
              <w:rPr>
                <w:rFonts w:ascii="Arial" w:cs="Arial" w:eastAsia="Times New Roman" w:hAnsi="Arial"/>
                <w:sz w:val="20"/>
                <w:szCs w:val="24"/>
                <w:lang w:eastAsia="fr-FR"/>
              </w:rPr>
            </w:pPr>
            <w:r w:rsidRPr="00AA4FE8">
              <w:rPr>
                <w:rFonts w:ascii="Arial" w:cs="Arial" w:eastAsia="Times New Roman" w:hAnsi="Arial"/>
                <w:sz w:val="20"/>
                <w:szCs w:val="24"/>
                <w:lang w:eastAsia="fr-FR"/>
              </w:rPr>
              <w:fldChar w:fldCharType="begin">
                <w:ffData>
                  <w:name w:val="Texte283"/>
                  <w:enabled/>
                  <w:calcOnExit w:val="0"/>
                  <w:textInput/>
                </w:ffData>
              </w:fldChar>
            </w:r>
            <w:r w:rsidRPr="00AA4FE8">
              <w:rPr>
                <w:rFonts w:ascii="Arial" w:cs="Arial" w:eastAsia="Times New Roman" w:hAnsi="Arial"/>
                <w:sz w:val="20"/>
                <w:szCs w:val="24"/>
                <w:lang w:eastAsia="fr-FR"/>
              </w:rPr>
              <w:instrText xml:space="preserve"> FORMTEXT </w:instrText>
            </w:r>
            <w:r w:rsidRPr="00AA4FE8">
              <w:rPr>
                <w:rFonts w:ascii="Arial" w:cs="Arial" w:eastAsia="Times New Roman" w:hAnsi="Arial"/>
                <w:sz w:val="20"/>
                <w:szCs w:val="24"/>
                <w:lang w:eastAsia="fr-FR"/>
              </w:rPr>
            </w:r>
            <w:r w:rsidRPr="00AA4FE8">
              <w:rPr>
                <w:rFonts w:ascii="Arial" w:cs="Arial" w:eastAsia="Times New Roman" w:hAnsi="Arial"/>
                <w:sz w:val="20"/>
                <w:szCs w:val="24"/>
                <w:lang w:eastAsia="fr-FR"/>
              </w:rPr>
              <w:fldChar w:fldCharType="separate"/>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sz w:val="20"/>
                <w:szCs w:val="24"/>
                <w:lang w:eastAsia="fr-FR"/>
              </w:rPr>
              <w:fldChar w:fldCharType="end"/>
            </w:r>
          </w:p>
        </w:tc>
        <w:tc>
          <w:tcPr>
            <w:tcW w:type="dxa" w:w="1984"/>
            <w:shd w:color="auto" w:fill="auto" w:val="clear"/>
          </w:tcPr>
          <w:p w:rsidP="00AA4FE8" w:rsidR="00AA4FE8" w:rsidRDefault="00AA4FE8" w:rsidRPr="00AA4FE8">
            <w:pPr>
              <w:spacing w:line="240" w:lineRule="auto"/>
              <w:rPr>
                <w:rFonts w:ascii="Arial" w:cs="Arial" w:eastAsia="Times New Roman" w:hAnsi="Arial"/>
                <w:sz w:val="20"/>
                <w:szCs w:val="24"/>
                <w:lang w:eastAsia="fr-FR"/>
              </w:rPr>
            </w:pPr>
            <w:r w:rsidRPr="00AA4FE8">
              <w:rPr>
                <w:rFonts w:ascii="Arial" w:cs="Arial" w:eastAsia="Times New Roman" w:hAnsi="Arial"/>
                <w:sz w:val="20"/>
                <w:szCs w:val="24"/>
                <w:lang w:eastAsia="fr-FR"/>
              </w:rPr>
              <w:t>Nom d’usage</w:t>
            </w:r>
          </w:p>
        </w:tc>
        <w:tc>
          <w:tcPr>
            <w:tcW w:type="dxa" w:w="2867"/>
            <w:shd w:color="auto" w:fill="C6D9F1" w:themeFill="text2" w:themeFillTint="33" w:val="clear"/>
          </w:tcPr>
          <w:p w:rsidP="00AA4FE8" w:rsidR="00AA4FE8" w:rsidRDefault="00AA4FE8" w:rsidRPr="00AA4FE8">
            <w:pPr>
              <w:spacing w:line="240" w:lineRule="auto"/>
              <w:rPr>
                <w:rFonts w:ascii="Arial" w:cs="Arial" w:eastAsia="Times New Roman" w:hAnsi="Arial"/>
                <w:sz w:val="20"/>
                <w:szCs w:val="24"/>
                <w:lang w:eastAsia="fr-FR"/>
              </w:rPr>
            </w:pPr>
            <w:r w:rsidRPr="00AA4FE8">
              <w:rPr>
                <w:rFonts w:ascii="Arial" w:cs="Arial" w:eastAsia="Times New Roman" w:hAnsi="Arial"/>
                <w:sz w:val="20"/>
                <w:szCs w:val="24"/>
                <w:lang w:eastAsia="fr-FR"/>
              </w:rPr>
              <w:fldChar w:fldCharType="begin">
                <w:ffData>
                  <w:name w:val="Texte4"/>
                  <w:enabled/>
                  <w:calcOnExit w:val="0"/>
                  <w:textInput/>
                </w:ffData>
              </w:fldChar>
            </w:r>
            <w:r w:rsidRPr="00AA4FE8">
              <w:rPr>
                <w:rFonts w:ascii="Arial" w:cs="Arial" w:eastAsia="Times New Roman" w:hAnsi="Arial"/>
                <w:sz w:val="20"/>
                <w:szCs w:val="24"/>
                <w:lang w:eastAsia="fr-FR"/>
              </w:rPr>
              <w:instrText xml:space="preserve"> FORMTEXT </w:instrText>
            </w:r>
            <w:r w:rsidRPr="00AA4FE8">
              <w:rPr>
                <w:rFonts w:ascii="Arial" w:cs="Arial" w:eastAsia="Times New Roman" w:hAnsi="Arial"/>
                <w:sz w:val="20"/>
                <w:szCs w:val="24"/>
                <w:lang w:eastAsia="fr-FR"/>
              </w:rPr>
            </w:r>
            <w:r w:rsidRPr="00AA4FE8">
              <w:rPr>
                <w:rFonts w:ascii="Arial" w:cs="Arial" w:eastAsia="Times New Roman" w:hAnsi="Arial"/>
                <w:sz w:val="20"/>
                <w:szCs w:val="24"/>
                <w:lang w:eastAsia="fr-FR"/>
              </w:rPr>
              <w:fldChar w:fldCharType="separate"/>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sz w:val="20"/>
                <w:szCs w:val="24"/>
                <w:lang w:eastAsia="fr-FR"/>
              </w:rPr>
              <w:fldChar w:fldCharType="end"/>
            </w:r>
          </w:p>
        </w:tc>
      </w:tr>
    </w:tbl>
    <w:p w:rsidP="00AA4FE8" w:rsidR="00AA4FE8" w:rsidRDefault="00AA4FE8" w:rsidRPr="00AA4FE8">
      <w:pPr>
        <w:spacing w:line="240" w:lineRule="auto"/>
        <w:ind w:hanging="284" w:left="284" w:right="-1"/>
        <w:rPr>
          <w:rFonts w:ascii="Arial" w:cs="Arial" w:eastAsia="Times New Roman" w:hAnsi="Arial"/>
          <w:sz w:val="20"/>
          <w:szCs w:val="24"/>
          <w:lang w:eastAsia="fr-FR"/>
        </w:rPr>
      </w:pPr>
    </w:p>
    <w:tbl>
      <w:tblPr>
        <w:tblW w:type="auto" w:w="0"/>
        <w:shd w:color="auto" w:fill="D9D9D9" w:val="clear"/>
        <w:tblLook w:firstColumn="1" w:firstRow="1" w:lastColumn="1" w:lastRow="1" w:noHBand="0" w:noVBand="0" w:val="01E0"/>
      </w:tblPr>
      <w:tblGrid>
        <w:gridCol w:w="1951"/>
        <w:gridCol w:w="2410"/>
      </w:tblGrid>
      <w:tr w:rsidR="00AA4FE8" w:rsidRPr="00AA4FE8" w:rsidTr="00AA4FE8">
        <w:tc>
          <w:tcPr>
            <w:tcW w:type="dxa" w:w="1951"/>
            <w:shd w:color="auto" w:fill="auto" w:val="clear"/>
          </w:tcPr>
          <w:p w:rsidP="00AA4FE8" w:rsidR="00AA4FE8" w:rsidRDefault="00AA4FE8" w:rsidRPr="00AA4FE8">
            <w:pPr>
              <w:spacing w:line="240" w:lineRule="auto"/>
              <w:rPr>
                <w:rFonts w:ascii="Arial" w:cs="Arial" w:eastAsia="Times New Roman" w:hAnsi="Arial"/>
                <w:sz w:val="20"/>
                <w:szCs w:val="24"/>
                <w:lang w:eastAsia="fr-FR"/>
              </w:rPr>
            </w:pPr>
            <w:r w:rsidRPr="00AA4FE8">
              <w:rPr>
                <w:rFonts w:ascii="Arial" w:cs="Arial" w:eastAsia="Times New Roman" w:hAnsi="Arial"/>
                <w:sz w:val="20"/>
                <w:szCs w:val="24"/>
                <w:lang w:eastAsia="fr-FR"/>
              </w:rPr>
              <w:t>Nom de famille</w:t>
            </w:r>
          </w:p>
        </w:tc>
        <w:tc>
          <w:tcPr>
            <w:tcW w:type="dxa" w:w="2410"/>
            <w:shd w:color="auto" w:fill="C6D9F1" w:themeFill="text2" w:themeFillTint="33" w:val="clear"/>
          </w:tcPr>
          <w:p w:rsidP="00AA4FE8" w:rsidR="00AA4FE8" w:rsidRDefault="00AA4FE8" w:rsidRPr="00AA4FE8">
            <w:pPr>
              <w:spacing w:line="240" w:lineRule="auto"/>
              <w:rPr>
                <w:rFonts w:ascii="Arial" w:cs="Arial" w:eastAsia="Times New Roman" w:hAnsi="Arial"/>
                <w:sz w:val="20"/>
                <w:szCs w:val="24"/>
                <w:lang w:eastAsia="fr-FR"/>
              </w:rPr>
            </w:pPr>
            <w:r w:rsidRPr="00AA4FE8">
              <w:rPr>
                <w:rFonts w:ascii="Arial" w:cs="Arial" w:eastAsia="Times New Roman" w:hAnsi="Arial"/>
                <w:sz w:val="20"/>
                <w:szCs w:val="24"/>
                <w:lang w:eastAsia="fr-FR"/>
              </w:rPr>
              <w:fldChar w:fldCharType="begin">
                <w:ffData>
                  <w:name w:val="Texte3"/>
                  <w:enabled/>
                  <w:calcOnExit w:val="0"/>
                  <w:textInput/>
                </w:ffData>
              </w:fldChar>
            </w:r>
            <w:r w:rsidRPr="00AA4FE8">
              <w:rPr>
                <w:rFonts w:ascii="Arial" w:cs="Arial" w:eastAsia="Times New Roman" w:hAnsi="Arial"/>
                <w:sz w:val="20"/>
                <w:szCs w:val="24"/>
                <w:lang w:eastAsia="fr-FR"/>
              </w:rPr>
              <w:instrText xml:space="preserve"> FORMTEXT </w:instrText>
            </w:r>
            <w:r w:rsidRPr="00AA4FE8">
              <w:rPr>
                <w:rFonts w:ascii="Arial" w:cs="Arial" w:eastAsia="Times New Roman" w:hAnsi="Arial"/>
                <w:sz w:val="20"/>
                <w:szCs w:val="24"/>
                <w:lang w:eastAsia="fr-FR"/>
              </w:rPr>
            </w:r>
            <w:r w:rsidRPr="00AA4FE8">
              <w:rPr>
                <w:rFonts w:ascii="Arial" w:cs="Arial" w:eastAsia="Times New Roman" w:hAnsi="Arial"/>
                <w:sz w:val="20"/>
                <w:szCs w:val="24"/>
                <w:lang w:eastAsia="fr-FR"/>
              </w:rPr>
              <w:fldChar w:fldCharType="separate"/>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sz w:val="20"/>
                <w:szCs w:val="24"/>
                <w:lang w:eastAsia="fr-FR"/>
              </w:rPr>
              <w:fldChar w:fldCharType="end"/>
            </w:r>
          </w:p>
        </w:tc>
      </w:tr>
    </w:tbl>
    <w:p w:rsidP="00AA4FE8" w:rsidR="00AA4FE8" w:rsidRDefault="00AA4FE8" w:rsidRPr="00AA4FE8">
      <w:pPr>
        <w:spacing w:line="240" w:lineRule="auto"/>
        <w:rPr>
          <w:rFonts w:ascii="Arial" w:cs="Arial" w:eastAsia="Times New Roman" w:hAnsi="Arial"/>
          <w:sz w:val="20"/>
          <w:szCs w:val="20"/>
          <w:lang w:eastAsia="fr-FR"/>
        </w:rPr>
      </w:pPr>
    </w:p>
    <w:tbl>
      <w:tblPr>
        <w:tblW w:type="auto" w:w="0"/>
        <w:shd w:color="auto" w:fill="D9D9D9" w:val="clear"/>
        <w:tblLook w:firstColumn="1" w:firstRow="1" w:lastColumn="1" w:lastRow="1" w:noHBand="0" w:noVBand="0" w:val="01E0"/>
      </w:tblPr>
      <w:tblGrid>
        <w:gridCol w:w="1951"/>
        <w:gridCol w:w="2410"/>
        <w:gridCol w:w="1984"/>
        <w:gridCol w:w="2867"/>
      </w:tblGrid>
      <w:tr w:rsidR="00AA4FE8" w:rsidRPr="00AA4FE8" w:rsidTr="00AA4FE8">
        <w:tc>
          <w:tcPr>
            <w:tcW w:type="dxa" w:w="1951"/>
            <w:shd w:color="auto" w:fill="auto" w:val="clear"/>
          </w:tcPr>
          <w:p w:rsidP="00AA4FE8" w:rsidR="00AA4FE8" w:rsidRDefault="00AA4FE8" w:rsidRPr="00AA4FE8">
            <w:pPr>
              <w:spacing w:line="240" w:lineRule="auto"/>
              <w:rPr>
                <w:rFonts w:ascii="Arial" w:cs="Arial" w:eastAsia="Times New Roman" w:hAnsi="Arial"/>
                <w:sz w:val="20"/>
                <w:szCs w:val="24"/>
                <w:lang w:eastAsia="fr-FR"/>
              </w:rPr>
            </w:pPr>
            <w:r w:rsidRPr="00AA4FE8">
              <w:rPr>
                <w:rFonts w:ascii="Arial" w:cs="Arial" w:eastAsia="Times New Roman" w:hAnsi="Arial"/>
                <w:sz w:val="20"/>
                <w:szCs w:val="24"/>
                <w:lang w:eastAsia="fr-FR"/>
              </w:rPr>
              <w:t>Prénom</w:t>
            </w:r>
          </w:p>
        </w:tc>
        <w:tc>
          <w:tcPr>
            <w:tcW w:type="dxa" w:w="2410"/>
            <w:shd w:color="auto" w:fill="C6D9F1" w:themeFill="text2" w:themeFillTint="33" w:val="clear"/>
          </w:tcPr>
          <w:p w:rsidP="00AA4FE8" w:rsidR="00AA4FE8" w:rsidRDefault="00AA4FE8" w:rsidRPr="00AA4FE8">
            <w:pPr>
              <w:spacing w:line="240" w:lineRule="auto"/>
              <w:rPr>
                <w:rFonts w:ascii="Arial" w:cs="Arial" w:eastAsia="Times New Roman" w:hAnsi="Arial"/>
                <w:sz w:val="20"/>
                <w:szCs w:val="24"/>
                <w:lang w:eastAsia="fr-FR"/>
              </w:rPr>
            </w:pPr>
            <w:r w:rsidRPr="00AA4FE8">
              <w:rPr>
                <w:rFonts w:ascii="Arial" w:cs="Arial" w:eastAsia="Times New Roman" w:hAnsi="Arial"/>
                <w:sz w:val="20"/>
                <w:szCs w:val="24"/>
                <w:lang w:eastAsia="fr-FR"/>
              </w:rPr>
              <w:fldChar w:fldCharType="begin">
                <w:ffData>
                  <w:name w:val="Texte3"/>
                  <w:enabled/>
                  <w:calcOnExit w:val="0"/>
                  <w:textInput/>
                </w:ffData>
              </w:fldChar>
            </w:r>
            <w:r w:rsidRPr="00AA4FE8">
              <w:rPr>
                <w:rFonts w:ascii="Arial" w:cs="Arial" w:eastAsia="Times New Roman" w:hAnsi="Arial"/>
                <w:sz w:val="20"/>
                <w:szCs w:val="24"/>
                <w:lang w:eastAsia="fr-FR"/>
              </w:rPr>
              <w:instrText xml:space="preserve"> FORMTEXT </w:instrText>
            </w:r>
            <w:r w:rsidRPr="00AA4FE8">
              <w:rPr>
                <w:rFonts w:ascii="Arial" w:cs="Arial" w:eastAsia="Times New Roman" w:hAnsi="Arial"/>
                <w:sz w:val="20"/>
                <w:szCs w:val="24"/>
                <w:lang w:eastAsia="fr-FR"/>
              </w:rPr>
            </w:r>
            <w:r w:rsidRPr="00AA4FE8">
              <w:rPr>
                <w:rFonts w:ascii="Arial" w:cs="Arial" w:eastAsia="Times New Roman" w:hAnsi="Arial"/>
                <w:sz w:val="20"/>
                <w:szCs w:val="24"/>
                <w:lang w:eastAsia="fr-FR"/>
              </w:rPr>
              <w:fldChar w:fldCharType="separate"/>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sz w:val="20"/>
                <w:szCs w:val="24"/>
                <w:lang w:eastAsia="fr-FR"/>
              </w:rPr>
              <w:fldChar w:fldCharType="end"/>
            </w:r>
          </w:p>
        </w:tc>
        <w:tc>
          <w:tcPr>
            <w:tcW w:type="dxa" w:w="1984"/>
            <w:shd w:color="auto" w:fill="auto" w:val="clear"/>
          </w:tcPr>
          <w:p w:rsidP="00AA4FE8" w:rsidR="00AA4FE8" w:rsidRDefault="00AA4FE8" w:rsidRPr="00AA4FE8">
            <w:pPr>
              <w:spacing w:line="240" w:lineRule="auto"/>
              <w:rPr>
                <w:rFonts w:ascii="Arial" w:cs="Arial" w:eastAsia="Times New Roman" w:hAnsi="Arial"/>
                <w:sz w:val="20"/>
                <w:szCs w:val="24"/>
                <w:lang w:eastAsia="fr-FR"/>
              </w:rPr>
            </w:pPr>
            <w:r w:rsidRPr="00AA4FE8">
              <w:rPr>
                <w:rFonts w:ascii="Arial" w:cs="Arial" w:eastAsia="Times New Roman" w:hAnsi="Arial"/>
                <w:sz w:val="20"/>
                <w:szCs w:val="24"/>
                <w:lang w:eastAsia="fr-FR"/>
              </w:rPr>
              <w:t>Autres prénoms</w:t>
            </w:r>
          </w:p>
        </w:tc>
        <w:tc>
          <w:tcPr>
            <w:tcW w:type="dxa" w:w="2867"/>
            <w:shd w:color="auto" w:fill="C6D9F1" w:themeFill="text2" w:themeFillTint="33" w:val="clear"/>
          </w:tcPr>
          <w:p w:rsidP="00AA4FE8" w:rsidR="00AA4FE8" w:rsidRDefault="00AA4FE8" w:rsidRPr="00AA4FE8">
            <w:pPr>
              <w:spacing w:line="240" w:lineRule="auto"/>
              <w:rPr>
                <w:rFonts w:ascii="Arial" w:cs="Arial" w:eastAsia="Times New Roman" w:hAnsi="Arial"/>
                <w:sz w:val="20"/>
                <w:szCs w:val="24"/>
                <w:lang w:eastAsia="fr-FR"/>
              </w:rPr>
            </w:pPr>
            <w:r w:rsidRPr="00AA4FE8">
              <w:rPr>
                <w:rFonts w:ascii="Arial" w:cs="Arial" w:eastAsia="Times New Roman" w:hAnsi="Arial"/>
                <w:sz w:val="20"/>
                <w:szCs w:val="24"/>
                <w:lang w:eastAsia="fr-FR"/>
              </w:rPr>
              <w:fldChar w:fldCharType="begin">
                <w:ffData>
                  <w:name w:val="Texte4"/>
                  <w:enabled/>
                  <w:calcOnExit w:val="0"/>
                  <w:textInput/>
                </w:ffData>
              </w:fldChar>
            </w:r>
            <w:r w:rsidRPr="00AA4FE8">
              <w:rPr>
                <w:rFonts w:ascii="Arial" w:cs="Arial" w:eastAsia="Times New Roman" w:hAnsi="Arial"/>
                <w:sz w:val="20"/>
                <w:szCs w:val="24"/>
                <w:lang w:eastAsia="fr-FR"/>
              </w:rPr>
              <w:instrText xml:space="preserve"> FORMTEXT </w:instrText>
            </w:r>
            <w:r w:rsidRPr="00AA4FE8">
              <w:rPr>
                <w:rFonts w:ascii="Arial" w:cs="Arial" w:eastAsia="Times New Roman" w:hAnsi="Arial"/>
                <w:sz w:val="20"/>
                <w:szCs w:val="24"/>
                <w:lang w:eastAsia="fr-FR"/>
              </w:rPr>
            </w:r>
            <w:r w:rsidRPr="00AA4FE8">
              <w:rPr>
                <w:rFonts w:ascii="Arial" w:cs="Arial" w:eastAsia="Times New Roman" w:hAnsi="Arial"/>
                <w:sz w:val="20"/>
                <w:szCs w:val="24"/>
                <w:lang w:eastAsia="fr-FR"/>
              </w:rPr>
              <w:fldChar w:fldCharType="separate"/>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sz w:val="20"/>
                <w:szCs w:val="24"/>
                <w:lang w:eastAsia="fr-FR"/>
              </w:rPr>
              <w:fldChar w:fldCharType="end"/>
            </w:r>
          </w:p>
        </w:tc>
      </w:tr>
    </w:tbl>
    <w:p w:rsidP="00AA4FE8" w:rsidR="00AA4FE8" w:rsidRDefault="00AA4FE8" w:rsidRPr="00AA4FE8">
      <w:pPr>
        <w:spacing w:line="240" w:lineRule="auto"/>
        <w:rPr>
          <w:rFonts w:ascii="Arial" w:cs="Arial" w:eastAsia="Times New Roman" w:hAnsi="Arial"/>
          <w:sz w:val="20"/>
          <w:szCs w:val="20"/>
          <w:lang w:eastAsia="fr-FR"/>
        </w:rPr>
      </w:pPr>
    </w:p>
    <w:tbl>
      <w:tblPr>
        <w:tblW w:type="auto" w:w="0"/>
        <w:shd w:color="auto" w:fill="D9D9D9" w:val="clear"/>
        <w:tblLook w:firstColumn="1" w:firstRow="1" w:lastColumn="1" w:lastRow="1" w:noHBand="0" w:noVBand="0" w:val="01E0"/>
      </w:tblPr>
      <w:tblGrid>
        <w:gridCol w:w="1951"/>
        <w:gridCol w:w="7229"/>
      </w:tblGrid>
      <w:tr w:rsidR="00C36FF0" w:rsidRPr="00AA4FE8" w:rsidTr="00C36FF0">
        <w:tc>
          <w:tcPr>
            <w:tcW w:type="dxa" w:w="1951"/>
            <w:shd w:color="auto" w:fill="auto" w:val="clear"/>
          </w:tcPr>
          <w:p w:rsidP="00490E2C" w:rsidR="00C36FF0" w:rsidRDefault="00C36FF0" w:rsidRPr="00AA4FE8">
            <w:pPr>
              <w:spacing w:line="240" w:lineRule="auto"/>
              <w:rPr>
                <w:rFonts w:ascii="Arial" w:cs="Arial" w:eastAsia="Times New Roman" w:hAnsi="Arial"/>
                <w:sz w:val="20"/>
                <w:szCs w:val="24"/>
                <w:lang w:eastAsia="fr-FR"/>
              </w:rPr>
            </w:pPr>
            <w:r>
              <w:rPr>
                <w:rFonts w:ascii="Arial" w:cs="Arial" w:eastAsia="Times New Roman" w:hAnsi="Arial"/>
                <w:sz w:val="20"/>
                <w:szCs w:val="24"/>
                <w:lang w:eastAsia="fr-FR"/>
              </w:rPr>
              <w:t>Adresse</w:t>
            </w:r>
          </w:p>
        </w:tc>
        <w:tc>
          <w:tcPr>
            <w:tcW w:type="dxa" w:w="7229"/>
            <w:shd w:color="auto" w:fill="C6D9F1" w:themeFill="text2" w:themeFillTint="33" w:val="clear"/>
          </w:tcPr>
          <w:p w:rsidP="00490E2C" w:rsidR="00C36FF0" w:rsidRDefault="00C36FF0" w:rsidRPr="00AA4FE8">
            <w:pPr>
              <w:spacing w:line="240" w:lineRule="auto"/>
              <w:rPr>
                <w:rFonts w:ascii="Arial" w:cs="Arial" w:eastAsia="Times New Roman" w:hAnsi="Arial"/>
                <w:sz w:val="20"/>
                <w:szCs w:val="24"/>
                <w:lang w:eastAsia="fr-FR"/>
              </w:rPr>
            </w:pPr>
            <w:r w:rsidRPr="00AA4FE8">
              <w:rPr>
                <w:rFonts w:ascii="Arial" w:cs="Arial" w:eastAsia="Times New Roman" w:hAnsi="Arial"/>
                <w:sz w:val="20"/>
                <w:szCs w:val="24"/>
                <w:lang w:eastAsia="fr-FR"/>
              </w:rPr>
              <w:fldChar w:fldCharType="begin">
                <w:ffData>
                  <w:name w:val="Texte3"/>
                  <w:enabled/>
                  <w:calcOnExit w:val="0"/>
                  <w:textInput/>
                </w:ffData>
              </w:fldChar>
            </w:r>
            <w:r w:rsidRPr="00AA4FE8">
              <w:rPr>
                <w:rFonts w:ascii="Arial" w:cs="Arial" w:eastAsia="Times New Roman" w:hAnsi="Arial"/>
                <w:sz w:val="20"/>
                <w:szCs w:val="24"/>
                <w:lang w:eastAsia="fr-FR"/>
              </w:rPr>
              <w:instrText xml:space="preserve"> FORMTEXT </w:instrText>
            </w:r>
            <w:r w:rsidRPr="00AA4FE8">
              <w:rPr>
                <w:rFonts w:ascii="Arial" w:cs="Arial" w:eastAsia="Times New Roman" w:hAnsi="Arial"/>
                <w:sz w:val="20"/>
                <w:szCs w:val="24"/>
                <w:lang w:eastAsia="fr-FR"/>
              </w:rPr>
            </w:r>
            <w:r w:rsidRPr="00AA4FE8">
              <w:rPr>
                <w:rFonts w:ascii="Arial" w:cs="Arial" w:eastAsia="Times New Roman" w:hAnsi="Arial"/>
                <w:sz w:val="20"/>
                <w:szCs w:val="24"/>
                <w:lang w:eastAsia="fr-FR"/>
              </w:rPr>
              <w:fldChar w:fldCharType="separate"/>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sz w:val="20"/>
                <w:szCs w:val="24"/>
                <w:lang w:eastAsia="fr-FR"/>
              </w:rPr>
              <w:fldChar w:fldCharType="end"/>
            </w:r>
          </w:p>
        </w:tc>
      </w:tr>
    </w:tbl>
    <w:p w:rsidP="00AA4FE8" w:rsidR="00AA4FE8" w:rsidRDefault="00AA4FE8" w:rsidRPr="00AA4FE8">
      <w:pPr>
        <w:spacing w:line="240" w:lineRule="auto"/>
        <w:rPr>
          <w:rFonts w:ascii="Arial" w:cs="Arial" w:eastAsia="Times New Roman" w:hAnsi="Arial"/>
          <w:sz w:val="20"/>
          <w:szCs w:val="20"/>
          <w:lang w:eastAsia="fr-FR"/>
        </w:rPr>
      </w:pPr>
    </w:p>
    <w:tbl>
      <w:tblPr>
        <w:tblW w:type="dxa" w:w="9180"/>
        <w:shd w:color="auto" w:fill="D9D9D9" w:val="clear"/>
        <w:tblLook w:firstColumn="1" w:firstRow="1" w:lastColumn="1" w:lastRow="1" w:noHBand="0" w:noVBand="0" w:val="01E0"/>
      </w:tblPr>
      <w:tblGrid>
        <w:gridCol w:w="1526"/>
        <w:gridCol w:w="1134"/>
        <w:gridCol w:w="709"/>
        <w:gridCol w:w="2409"/>
        <w:gridCol w:w="1276"/>
        <w:gridCol w:w="2126"/>
      </w:tblGrid>
      <w:tr w:rsidR="00AA4FE8" w:rsidRPr="00AA4FE8" w:rsidTr="00AA4FE8">
        <w:tc>
          <w:tcPr>
            <w:tcW w:type="dxa" w:w="1526"/>
            <w:shd w:color="auto" w:fill="auto" w:val="clear"/>
          </w:tcPr>
          <w:p w:rsidP="00AA4FE8" w:rsidR="00AA4FE8" w:rsidRDefault="00AA4FE8" w:rsidRPr="00AA4FE8">
            <w:pPr>
              <w:spacing w:line="240" w:lineRule="auto"/>
              <w:rPr>
                <w:rFonts w:ascii="Arial" w:cs="Arial" w:eastAsia="Times New Roman" w:hAnsi="Arial"/>
                <w:sz w:val="20"/>
                <w:szCs w:val="24"/>
                <w:lang w:eastAsia="fr-FR"/>
              </w:rPr>
            </w:pPr>
            <w:r w:rsidRPr="00AA4FE8">
              <w:rPr>
                <w:rFonts w:ascii="Arial" w:cs="Arial" w:eastAsia="Times New Roman" w:hAnsi="Arial"/>
                <w:sz w:val="20"/>
                <w:szCs w:val="24"/>
                <w:lang w:eastAsia="fr-FR"/>
              </w:rPr>
              <w:t>Code postal</w:t>
            </w:r>
          </w:p>
        </w:tc>
        <w:tc>
          <w:tcPr>
            <w:tcW w:type="dxa" w:w="1134"/>
            <w:shd w:color="auto" w:fill="C6D9F1" w:themeFill="text2" w:themeFillTint="33" w:val="clear"/>
          </w:tcPr>
          <w:p w:rsidP="00AA4FE8" w:rsidR="00AA4FE8" w:rsidRDefault="00AA4FE8" w:rsidRPr="00AA4FE8">
            <w:pPr>
              <w:spacing w:line="240" w:lineRule="auto"/>
              <w:rPr>
                <w:rFonts w:ascii="Arial" w:cs="Arial" w:eastAsia="Times New Roman" w:hAnsi="Arial"/>
                <w:sz w:val="20"/>
                <w:szCs w:val="24"/>
                <w:lang w:eastAsia="fr-FR"/>
              </w:rPr>
            </w:pPr>
            <w:r w:rsidRPr="00AA4FE8">
              <w:rPr>
                <w:rFonts w:ascii="Arial" w:cs="Arial" w:eastAsia="Times New Roman" w:hAnsi="Arial"/>
                <w:sz w:val="20"/>
                <w:szCs w:val="24"/>
                <w:lang w:eastAsia="fr-FR"/>
              </w:rPr>
              <w:fldChar w:fldCharType="begin">
                <w:ffData>
                  <w:name w:val=""/>
                  <w:enabled/>
                  <w:calcOnExit w:val="0"/>
                  <w:textInput>
                    <w:maxLength w:val="5"/>
                  </w:textInput>
                </w:ffData>
              </w:fldChar>
            </w:r>
            <w:r w:rsidRPr="00AA4FE8">
              <w:rPr>
                <w:rFonts w:ascii="Arial" w:cs="Arial" w:eastAsia="Times New Roman" w:hAnsi="Arial"/>
                <w:sz w:val="20"/>
                <w:szCs w:val="24"/>
                <w:lang w:eastAsia="fr-FR"/>
              </w:rPr>
              <w:instrText xml:space="preserve"> FORMTEXT </w:instrText>
            </w:r>
            <w:r w:rsidRPr="00AA4FE8">
              <w:rPr>
                <w:rFonts w:ascii="Arial" w:cs="Arial" w:eastAsia="Times New Roman" w:hAnsi="Arial"/>
                <w:sz w:val="20"/>
                <w:szCs w:val="24"/>
                <w:lang w:eastAsia="fr-FR"/>
              </w:rPr>
            </w:r>
            <w:r w:rsidRPr="00AA4FE8">
              <w:rPr>
                <w:rFonts w:ascii="Arial" w:cs="Arial" w:eastAsia="Times New Roman" w:hAnsi="Arial"/>
                <w:sz w:val="20"/>
                <w:szCs w:val="24"/>
                <w:lang w:eastAsia="fr-FR"/>
              </w:rPr>
              <w:fldChar w:fldCharType="separate"/>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sz w:val="20"/>
                <w:szCs w:val="24"/>
                <w:lang w:eastAsia="fr-FR"/>
              </w:rPr>
              <w:fldChar w:fldCharType="end"/>
            </w:r>
          </w:p>
        </w:tc>
        <w:tc>
          <w:tcPr>
            <w:tcW w:type="dxa" w:w="709"/>
            <w:shd w:color="auto" w:fill="auto" w:val="clear"/>
          </w:tcPr>
          <w:p w:rsidP="00AA4FE8" w:rsidR="00AA4FE8" w:rsidRDefault="00AA4FE8" w:rsidRPr="00AA4FE8">
            <w:pPr>
              <w:spacing w:line="240" w:lineRule="auto"/>
              <w:rPr>
                <w:rFonts w:ascii="Arial" w:cs="Arial" w:eastAsia="Times New Roman" w:hAnsi="Arial"/>
                <w:sz w:val="20"/>
                <w:szCs w:val="24"/>
                <w:lang w:eastAsia="fr-FR"/>
              </w:rPr>
            </w:pPr>
            <w:r w:rsidRPr="00AA4FE8">
              <w:rPr>
                <w:rFonts w:ascii="Arial" w:cs="Arial" w:eastAsia="Times New Roman" w:hAnsi="Arial"/>
                <w:sz w:val="20"/>
                <w:szCs w:val="24"/>
                <w:lang w:eastAsia="fr-FR"/>
              </w:rPr>
              <w:t>ville</w:t>
            </w:r>
          </w:p>
        </w:tc>
        <w:tc>
          <w:tcPr>
            <w:tcW w:type="dxa" w:w="2409"/>
            <w:shd w:color="auto" w:fill="C6D9F1" w:themeFill="text2" w:themeFillTint="33" w:val="clear"/>
          </w:tcPr>
          <w:p w:rsidP="00AA4FE8" w:rsidR="00AA4FE8" w:rsidRDefault="00AA4FE8" w:rsidRPr="00AA4FE8">
            <w:pPr>
              <w:spacing w:line="240" w:lineRule="auto"/>
              <w:rPr>
                <w:rFonts w:ascii="Arial" w:cs="Arial" w:eastAsia="Times New Roman" w:hAnsi="Arial"/>
                <w:sz w:val="20"/>
                <w:szCs w:val="24"/>
                <w:lang w:eastAsia="fr-FR"/>
              </w:rPr>
            </w:pPr>
            <w:r w:rsidRPr="00AA4FE8">
              <w:rPr>
                <w:rFonts w:ascii="Arial" w:cs="Arial" w:eastAsia="Times New Roman" w:hAnsi="Arial"/>
                <w:sz w:val="20"/>
                <w:szCs w:val="24"/>
                <w:lang w:eastAsia="fr-FR"/>
              </w:rPr>
              <w:fldChar w:fldCharType="begin">
                <w:ffData>
                  <w:name w:val="Texte4"/>
                  <w:enabled/>
                  <w:calcOnExit w:val="0"/>
                  <w:textInput/>
                </w:ffData>
              </w:fldChar>
            </w:r>
            <w:r w:rsidRPr="00AA4FE8">
              <w:rPr>
                <w:rFonts w:ascii="Arial" w:cs="Arial" w:eastAsia="Times New Roman" w:hAnsi="Arial"/>
                <w:sz w:val="20"/>
                <w:szCs w:val="24"/>
                <w:lang w:eastAsia="fr-FR"/>
              </w:rPr>
              <w:instrText xml:space="preserve"> FORMTEXT </w:instrText>
            </w:r>
            <w:r w:rsidRPr="00AA4FE8">
              <w:rPr>
                <w:rFonts w:ascii="Arial" w:cs="Arial" w:eastAsia="Times New Roman" w:hAnsi="Arial"/>
                <w:sz w:val="20"/>
                <w:szCs w:val="24"/>
                <w:lang w:eastAsia="fr-FR"/>
              </w:rPr>
            </w:r>
            <w:r w:rsidRPr="00AA4FE8">
              <w:rPr>
                <w:rFonts w:ascii="Arial" w:cs="Arial" w:eastAsia="Times New Roman" w:hAnsi="Arial"/>
                <w:sz w:val="20"/>
                <w:szCs w:val="24"/>
                <w:lang w:eastAsia="fr-FR"/>
              </w:rPr>
              <w:fldChar w:fldCharType="separate"/>
            </w:r>
            <w:r w:rsidRPr="00AA4FE8">
              <w:rPr>
                <w:rFonts w:ascii="Arial" w:cs="Arial" w:eastAsia="Times New Roman" w:hAnsi="Arial"/>
                <w:sz w:val="20"/>
                <w:szCs w:val="24"/>
                <w:lang w:eastAsia="fr-FR"/>
              </w:rPr>
              <w:t> </w:t>
            </w:r>
            <w:r w:rsidRPr="00AA4FE8">
              <w:rPr>
                <w:rFonts w:ascii="Arial" w:cs="Arial" w:eastAsia="Times New Roman" w:hAnsi="Arial"/>
                <w:sz w:val="20"/>
                <w:szCs w:val="24"/>
                <w:lang w:eastAsia="fr-FR"/>
              </w:rPr>
              <w:t> </w:t>
            </w:r>
            <w:r w:rsidRPr="00AA4FE8">
              <w:rPr>
                <w:rFonts w:ascii="Arial" w:cs="Arial" w:eastAsia="Times New Roman" w:hAnsi="Arial"/>
                <w:sz w:val="20"/>
                <w:szCs w:val="24"/>
                <w:lang w:eastAsia="fr-FR"/>
              </w:rPr>
              <w:t> </w:t>
            </w:r>
            <w:r w:rsidRPr="00AA4FE8">
              <w:rPr>
                <w:rFonts w:ascii="Arial" w:cs="Arial" w:eastAsia="Times New Roman" w:hAnsi="Arial"/>
                <w:sz w:val="20"/>
                <w:szCs w:val="24"/>
                <w:lang w:eastAsia="fr-FR"/>
              </w:rPr>
              <w:t> </w:t>
            </w:r>
            <w:r w:rsidRPr="00AA4FE8">
              <w:rPr>
                <w:rFonts w:ascii="Arial" w:cs="Arial" w:eastAsia="Times New Roman" w:hAnsi="Arial"/>
                <w:sz w:val="20"/>
                <w:szCs w:val="24"/>
                <w:lang w:eastAsia="fr-FR"/>
              </w:rPr>
              <w:t> </w:t>
            </w:r>
            <w:r w:rsidRPr="00AA4FE8">
              <w:rPr>
                <w:rFonts w:ascii="Arial" w:cs="Arial" w:eastAsia="Times New Roman" w:hAnsi="Arial"/>
                <w:sz w:val="20"/>
                <w:szCs w:val="24"/>
                <w:lang w:eastAsia="fr-FR"/>
              </w:rPr>
              <w:fldChar w:fldCharType="end"/>
            </w:r>
          </w:p>
        </w:tc>
        <w:tc>
          <w:tcPr>
            <w:tcW w:type="dxa" w:w="1276"/>
            <w:shd w:color="auto" w:fill="FFFFFF" w:val="clear"/>
          </w:tcPr>
          <w:p w:rsidP="00AA4FE8" w:rsidR="00AA4FE8" w:rsidRDefault="00AA4FE8" w:rsidRPr="00AA4FE8">
            <w:pPr>
              <w:spacing w:line="240" w:lineRule="auto"/>
              <w:rPr>
                <w:rFonts w:ascii="Arial" w:cs="Arial" w:eastAsia="Times New Roman" w:hAnsi="Arial"/>
                <w:sz w:val="20"/>
                <w:szCs w:val="24"/>
                <w:lang w:eastAsia="fr-FR"/>
              </w:rPr>
            </w:pPr>
            <w:r w:rsidRPr="00AA4FE8">
              <w:rPr>
                <w:rFonts w:ascii="Arial" w:cs="Arial" w:eastAsia="Times New Roman" w:hAnsi="Arial"/>
                <w:sz w:val="20"/>
                <w:szCs w:val="24"/>
                <w:lang w:eastAsia="fr-FR"/>
              </w:rPr>
              <w:t>pays</w:t>
            </w:r>
          </w:p>
        </w:tc>
        <w:tc>
          <w:tcPr>
            <w:tcW w:type="dxa" w:w="2126"/>
            <w:shd w:color="auto" w:fill="C6D9F1" w:themeFill="text2" w:themeFillTint="33" w:val="clear"/>
          </w:tcPr>
          <w:p w:rsidP="00AA4FE8" w:rsidR="00AA4FE8" w:rsidRDefault="00AA4FE8" w:rsidRPr="00AA4FE8">
            <w:pPr>
              <w:spacing w:line="240" w:lineRule="auto"/>
              <w:rPr>
                <w:rFonts w:ascii="Arial" w:cs="Arial" w:eastAsia="Times New Roman" w:hAnsi="Arial"/>
                <w:sz w:val="20"/>
                <w:szCs w:val="24"/>
                <w:lang w:eastAsia="fr-FR"/>
              </w:rPr>
            </w:pPr>
            <w:r w:rsidRPr="00AA4FE8">
              <w:rPr>
                <w:rFonts w:ascii="Arial" w:cs="Arial" w:eastAsia="Times New Roman" w:hAnsi="Arial"/>
                <w:sz w:val="20"/>
                <w:szCs w:val="24"/>
                <w:lang w:eastAsia="fr-FR"/>
              </w:rPr>
              <w:fldChar w:fldCharType="begin">
                <w:ffData>
                  <w:name w:val="Texte4"/>
                  <w:enabled/>
                  <w:calcOnExit w:val="0"/>
                  <w:textInput/>
                </w:ffData>
              </w:fldChar>
            </w:r>
            <w:r w:rsidRPr="00AA4FE8">
              <w:rPr>
                <w:rFonts w:ascii="Arial" w:cs="Arial" w:eastAsia="Times New Roman" w:hAnsi="Arial"/>
                <w:sz w:val="20"/>
                <w:szCs w:val="24"/>
                <w:lang w:eastAsia="fr-FR"/>
              </w:rPr>
              <w:instrText xml:space="preserve"> FORMTEXT </w:instrText>
            </w:r>
            <w:r w:rsidRPr="00AA4FE8">
              <w:rPr>
                <w:rFonts w:ascii="Arial" w:cs="Arial" w:eastAsia="Times New Roman" w:hAnsi="Arial"/>
                <w:sz w:val="20"/>
                <w:szCs w:val="24"/>
                <w:lang w:eastAsia="fr-FR"/>
              </w:rPr>
            </w:r>
            <w:r w:rsidRPr="00AA4FE8">
              <w:rPr>
                <w:rFonts w:ascii="Arial" w:cs="Arial" w:eastAsia="Times New Roman" w:hAnsi="Arial"/>
                <w:sz w:val="20"/>
                <w:szCs w:val="24"/>
                <w:lang w:eastAsia="fr-FR"/>
              </w:rPr>
              <w:fldChar w:fldCharType="separate"/>
            </w:r>
            <w:r w:rsidRPr="00AA4FE8">
              <w:rPr>
                <w:rFonts w:ascii="Arial" w:cs="Arial" w:eastAsia="Times New Roman" w:hAnsi="Arial"/>
                <w:sz w:val="20"/>
                <w:szCs w:val="24"/>
                <w:lang w:eastAsia="fr-FR"/>
              </w:rPr>
              <w:t> </w:t>
            </w:r>
            <w:r w:rsidRPr="00AA4FE8">
              <w:rPr>
                <w:rFonts w:ascii="Arial" w:cs="Arial" w:eastAsia="Times New Roman" w:hAnsi="Arial"/>
                <w:sz w:val="20"/>
                <w:szCs w:val="24"/>
                <w:lang w:eastAsia="fr-FR"/>
              </w:rPr>
              <w:t> </w:t>
            </w:r>
            <w:r w:rsidRPr="00AA4FE8">
              <w:rPr>
                <w:rFonts w:ascii="Arial" w:cs="Arial" w:eastAsia="Times New Roman" w:hAnsi="Arial"/>
                <w:sz w:val="20"/>
                <w:szCs w:val="24"/>
                <w:lang w:eastAsia="fr-FR"/>
              </w:rPr>
              <w:t> </w:t>
            </w:r>
            <w:r w:rsidRPr="00AA4FE8">
              <w:rPr>
                <w:rFonts w:ascii="Arial" w:cs="Arial" w:eastAsia="Times New Roman" w:hAnsi="Arial"/>
                <w:sz w:val="20"/>
                <w:szCs w:val="24"/>
                <w:lang w:eastAsia="fr-FR"/>
              </w:rPr>
              <w:t> </w:t>
            </w:r>
            <w:r w:rsidRPr="00AA4FE8">
              <w:rPr>
                <w:rFonts w:ascii="Arial" w:cs="Arial" w:eastAsia="Times New Roman" w:hAnsi="Arial"/>
                <w:sz w:val="20"/>
                <w:szCs w:val="24"/>
                <w:lang w:eastAsia="fr-FR"/>
              </w:rPr>
              <w:t> </w:t>
            </w:r>
            <w:r w:rsidRPr="00AA4FE8">
              <w:rPr>
                <w:rFonts w:ascii="Arial" w:cs="Arial" w:eastAsia="Times New Roman" w:hAnsi="Arial"/>
                <w:sz w:val="20"/>
                <w:szCs w:val="24"/>
                <w:lang w:eastAsia="fr-FR"/>
              </w:rPr>
              <w:fldChar w:fldCharType="end"/>
            </w:r>
          </w:p>
        </w:tc>
      </w:tr>
    </w:tbl>
    <w:p w:rsidP="00AA4FE8" w:rsidR="00AA4FE8" w:rsidRDefault="00AA4FE8" w:rsidRPr="00AA4FE8">
      <w:pPr>
        <w:spacing w:line="240" w:lineRule="auto"/>
        <w:jc w:val="both"/>
        <w:rPr>
          <w:rFonts w:ascii="Arial" w:cs="Arial" w:eastAsia="Times New Roman" w:hAnsi="Arial"/>
          <w:b/>
          <w:color w:themeColor="accent1" w:themeShade="BF" w:val="365F91"/>
          <w:sz w:val="20"/>
          <w:szCs w:val="20"/>
          <w:lang w:eastAsia="fr-FR"/>
        </w:rPr>
      </w:pPr>
    </w:p>
    <w:tbl>
      <w:tblPr>
        <w:tblW w:type="auto" w:w="0"/>
        <w:shd w:color="auto" w:fill="D9D9D9" w:val="clear"/>
        <w:tblLook w:firstColumn="1" w:firstRow="1" w:lastColumn="1" w:lastRow="1" w:noHBand="0" w:noVBand="0" w:val="01E0"/>
      </w:tblPr>
      <w:tblGrid>
        <w:gridCol w:w="1951"/>
        <w:gridCol w:w="2410"/>
      </w:tblGrid>
      <w:tr w:rsidR="00AA4FE8" w:rsidRPr="00AA4FE8" w:rsidTr="00AA4FE8">
        <w:tc>
          <w:tcPr>
            <w:tcW w:type="dxa" w:w="1951"/>
            <w:shd w:color="auto" w:fill="auto" w:val="clear"/>
          </w:tcPr>
          <w:p w:rsidP="00AA4FE8" w:rsidR="00AA4FE8" w:rsidRDefault="00AA4FE8" w:rsidRPr="00AA4FE8">
            <w:pPr>
              <w:spacing w:line="240" w:lineRule="auto"/>
              <w:rPr>
                <w:rFonts w:ascii="Arial" w:cs="Arial" w:eastAsia="Times New Roman" w:hAnsi="Arial"/>
                <w:sz w:val="20"/>
                <w:szCs w:val="24"/>
                <w:lang w:eastAsia="fr-FR"/>
              </w:rPr>
            </w:pPr>
            <w:r w:rsidRPr="00AA4FE8">
              <w:rPr>
                <w:rFonts w:ascii="Arial" w:cs="Arial" w:eastAsia="Times New Roman" w:hAnsi="Arial"/>
                <w:sz w:val="20"/>
                <w:szCs w:val="24"/>
                <w:lang w:eastAsia="fr-FR"/>
              </w:rPr>
              <w:t>Fonction</w:t>
            </w:r>
          </w:p>
        </w:tc>
        <w:tc>
          <w:tcPr>
            <w:tcW w:type="dxa" w:w="2410"/>
            <w:shd w:color="auto" w:fill="C6D9F1" w:themeFill="text2" w:themeFillTint="33" w:val="clear"/>
          </w:tcPr>
          <w:p w:rsidP="00AA4FE8" w:rsidR="00AA4FE8" w:rsidRDefault="00AA4FE8" w:rsidRPr="00AA4FE8">
            <w:pPr>
              <w:spacing w:line="240" w:lineRule="auto"/>
              <w:rPr>
                <w:rFonts w:ascii="Arial" w:cs="Arial" w:eastAsia="Times New Roman" w:hAnsi="Arial"/>
                <w:sz w:val="20"/>
                <w:szCs w:val="24"/>
                <w:lang w:eastAsia="fr-FR"/>
              </w:rPr>
            </w:pPr>
            <w:r w:rsidRPr="00AA4FE8">
              <w:rPr>
                <w:rFonts w:ascii="Arial" w:cs="Arial" w:eastAsia="Times New Roman" w:hAnsi="Arial"/>
                <w:sz w:val="20"/>
                <w:szCs w:val="24"/>
                <w:lang w:eastAsia="fr-FR"/>
              </w:rPr>
              <w:fldChar w:fldCharType="begin">
                <w:ffData>
                  <w:name w:val="Texte3"/>
                  <w:enabled/>
                  <w:calcOnExit w:val="0"/>
                  <w:textInput/>
                </w:ffData>
              </w:fldChar>
            </w:r>
            <w:r w:rsidRPr="00AA4FE8">
              <w:rPr>
                <w:rFonts w:ascii="Arial" w:cs="Arial" w:eastAsia="Times New Roman" w:hAnsi="Arial"/>
                <w:sz w:val="20"/>
                <w:szCs w:val="24"/>
                <w:lang w:eastAsia="fr-FR"/>
              </w:rPr>
              <w:instrText xml:space="preserve"> FORMTEXT </w:instrText>
            </w:r>
            <w:r w:rsidRPr="00AA4FE8">
              <w:rPr>
                <w:rFonts w:ascii="Arial" w:cs="Arial" w:eastAsia="Times New Roman" w:hAnsi="Arial"/>
                <w:sz w:val="20"/>
                <w:szCs w:val="24"/>
                <w:lang w:eastAsia="fr-FR"/>
              </w:rPr>
            </w:r>
            <w:r w:rsidRPr="00AA4FE8">
              <w:rPr>
                <w:rFonts w:ascii="Arial" w:cs="Arial" w:eastAsia="Times New Roman" w:hAnsi="Arial"/>
                <w:sz w:val="20"/>
                <w:szCs w:val="24"/>
                <w:lang w:eastAsia="fr-FR"/>
              </w:rPr>
              <w:fldChar w:fldCharType="separate"/>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sz w:val="20"/>
                <w:szCs w:val="24"/>
                <w:lang w:eastAsia="fr-FR"/>
              </w:rPr>
              <w:fldChar w:fldCharType="end"/>
            </w:r>
          </w:p>
        </w:tc>
      </w:tr>
    </w:tbl>
    <w:p w:rsidP="00F9309F" w:rsidR="0042499A" w:rsidRDefault="0042499A">
      <w:pPr>
        <w:rPr>
          <w:rFonts w:ascii="Arial" w:cs="Arial" w:hAnsi="Arial"/>
          <w:sz w:val="20"/>
          <w:szCs w:val="20"/>
        </w:rPr>
      </w:pPr>
    </w:p>
    <w:p w:rsidP="00F0576C" w:rsidR="003A5ADA" w:rsidRDefault="004A4685" w:rsidRPr="00C60C85">
      <w:pPr>
        <w:keepNext/>
        <w:numPr>
          <w:ilvl w:val="0"/>
          <w:numId w:val="8"/>
        </w:numPr>
        <w:spacing w:line="240" w:lineRule="auto"/>
        <w:outlineLvl w:val="7"/>
        <w:rPr>
          <w:rFonts w:ascii="Arial" w:cs="Arial" w:eastAsia="Times New Roman" w:hAnsi="Arial"/>
          <w:b/>
          <w:color w:themeColor="text2" w:val="1F497D"/>
          <w:sz w:val="20"/>
          <w:szCs w:val="20"/>
          <w:lang w:eastAsia="fr-FR"/>
        </w:rPr>
      </w:pPr>
      <w:r>
        <w:rPr>
          <w:rFonts w:ascii="Arial" w:cs="Arial" w:eastAsia="Times New Roman" w:hAnsi="Arial"/>
          <w:b/>
          <w:color w:themeColor="text2" w:val="1F497D"/>
          <w:sz w:val="20"/>
          <w:szCs w:val="20"/>
          <w:lang w:eastAsia="fr-FR"/>
        </w:rPr>
        <w:t>Personnes morales</w:t>
      </w:r>
    </w:p>
    <w:p w:rsidP="00CD54EC" w:rsidR="00CD54EC" w:rsidRDefault="00CD54EC" w:rsidRPr="00A70190">
      <w:pPr>
        <w:rPr>
          <w:rFonts w:ascii="Arial" w:cs="Arial" w:eastAsia="Times New Roman" w:hAnsi="Arial"/>
          <w:i/>
          <w:sz w:val="20"/>
          <w:szCs w:val="20"/>
          <w:lang w:eastAsia="fr-FR"/>
        </w:rPr>
      </w:pPr>
      <w:r w:rsidRPr="00A70190">
        <w:rPr>
          <w:rFonts w:ascii="Arial" w:cs="Arial" w:eastAsia="Times New Roman" w:hAnsi="Arial"/>
          <w:i/>
          <w:sz w:val="20"/>
          <w:szCs w:val="20"/>
          <w:lang w:eastAsia="fr-FR"/>
        </w:rPr>
        <w:t>(</w:t>
      </w:r>
      <w:proofErr w:type="gramStart"/>
      <w:r w:rsidRPr="00A70190">
        <w:rPr>
          <w:rFonts w:ascii="Arial" w:cs="Arial" w:eastAsia="Times New Roman" w:hAnsi="Arial"/>
          <w:i/>
          <w:sz w:val="20"/>
          <w:szCs w:val="20"/>
          <w:lang w:eastAsia="fr-FR"/>
        </w:rPr>
        <w:t>dupliquer</w:t>
      </w:r>
      <w:proofErr w:type="gramEnd"/>
      <w:r w:rsidRPr="00A70190">
        <w:rPr>
          <w:rFonts w:ascii="Arial" w:cs="Arial" w:eastAsia="Times New Roman" w:hAnsi="Arial"/>
          <w:i/>
          <w:sz w:val="20"/>
          <w:szCs w:val="20"/>
          <w:lang w:eastAsia="fr-FR"/>
        </w:rPr>
        <w:t xml:space="preserve"> en autant de membres que nécessaire)</w:t>
      </w:r>
    </w:p>
    <w:p w:rsidP="00276DCB" w:rsidR="00153ED2" w:rsidRDefault="00153ED2">
      <w:pPr>
        <w:rPr>
          <w:rFonts w:ascii="Arial" w:cs="Arial" w:hAnsi="Arial"/>
          <w:sz w:val="20"/>
          <w:szCs w:val="20"/>
        </w:rPr>
      </w:pPr>
    </w:p>
    <w:tbl>
      <w:tblPr>
        <w:tblW w:type="dxa" w:w="9185"/>
        <w:shd w:color="auto" w:fill="D9D9D9" w:val="clear"/>
        <w:tblLook w:firstColumn="1" w:firstRow="1" w:lastColumn="1" w:lastRow="1" w:noHBand="0" w:noVBand="0" w:val="01E0"/>
      </w:tblPr>
      <w:tblGrid>
        <w:gridCol w:w="2240"/>
        <w:gridCol w:w="6945"/>
      </w:tblGrid>
      <w:tr w:rsidR="00153ED2" w:rsidRPr="002F65F1" w:rsidTr="00D20BC6">
        <w:tc>
          <w:tcPr>
            <w:tcW w:type="dxa" w:w="2240"/>
            <w:shd w:color="auto" w:fill="auto" w:val="clear"/>
          </w:tcPr>
          <w:p w:rsidP="00276DCB" w:rsidR="00153ED2" w:rsidRDefault="00153ED2" w:rsidRPr="002F65F1">
            <w:pPr>
              <w:rPr>
                <w:rFonts w:ascii="Arial" w:cs="Arial" w:hAnsi="Arial"/>
                <w:sz w:val="20"/>
              </w:rPr>
            </w:pPr>
            <w:r>
              <w:rPr>
                <w:rFonts w:ascii="Arial" w:cs="Arial" w:hAnsi="Arial"/>
                <w:sz w:val="20"/>
              </w:rPr>
              <w:t>Dénomination sociale</w:t>
            </w:r>
          </w:p>
        </w:tc>
        <w:tc>
          <w:tcPr>
            <w:tcW w:type="dxa" w:w="6945"/>
            <w:shd w:color="auto" w:fill="C6D9F1" w:val="clear"/>
          </w:tcPr>
          <w:p w:rsidP="00276DCB" w:rsidR="00153ED2" w:rsidRDefault="00153ED2" w:rsidRPr="002F65F1">
            <w:pPr>
              <w:rPr>
                <w:rFonts w:ascii="Arial" w:cs="Arial" w:hAnsi="Arial"/>
                <w:sz w:val="20"/>
              </w:rPr>
            </w:pPr>
            <w:r>
              <w:rPr>
                <w:rFonts w:ascii="Arial" w:cs="Arial" w:hAnsi="Arial"/>
                <w:sz w:val="20"/>
              </w:rPr>
              <w:fldChar w:fldCharType="begin">
                <w:ffData>
                  <w:name w:val=""/>
                  <w:enabled/>
                  <w:calcOnExit w:val="0"/>
                  <w:textInput>
                    <w:maxLength w:val="23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r>
    </w:tbl>
    <w:p w:rsidP="00276DCB" w:rsidR="00153ED2" w:rsidRDefault="00153ED2">
      <w:pPr>
        <w:rPr>
          <w:rFonts w:ascii="Arial" w:cs="Arial" w:hAnsi="Arial"/>
          <w:sz w:val="20"/>
          <w:szCs w:val="20"/>
        </w:rPr>
      </w:pPr>
    </w:p>
    <w:tbl>
      <w:tblPr>
        <w:tblW w:type="auto" w:w="0"/>
        <w:shd w:color="auto" w:fill="D9D9D9" w:val="clear"/>
        <w:tblLook w:firstColumn="1" w:firstRow="1" w:lastColumn="1" w:lastRow="1" w:noHBand="0" w:noVBand="0" w:val="01E0"/>
      </w:tblPr>
      <w:tblGrid>
        <w:gridCol w:w="817"/>
        <w:gridCol w:w="2268"/>
        <w:gridCol w:w="3827"/>
        <w:gridCol w:w="2268"/>
      </w:tblGrid>
      <w:tr w:rsidR="00153ED2" w:rsidRPr="002F65F1" w:rsidTr="000907A6">
        <w:trPr>
          <w:trHeight w:val="463"/>
        </w:trPr>
        <w:tc>
          <w:tcPr>
            <w:tcW w:type="dxa" w:w="817"/>
            <w:shd w:color="auto" w:fill="auto" w:val="clear"/>
          </w:tcPr>
          <w:p w:rsidP="00276DCB" w:rsidR="00153ED2" w:rsidRDefault="00153ED2" w:rsidRPr="002F65F1">
            <w:pPr>
              <w:rPr>
                <w:rFonts w:ascii="Arial" w:cs="Arial" w:hAnsi="Arial"/>
                <w:sz w:val="20"/>
              </w:rPr>
            </w:pPr>
            <w:proofErr w:type="spellStart"/>
            <w:r>
              <w:rPr>
                <w:rFonts w:ascii="Arial" w:cs="Arial" w:hAnsi="Arial"/>
                <w:sz w:val="20"/>
              </w:rPr>
              <w:t>Siren</w:t>
            </w:r>
            <w:proofErr w:type="spellEnd"/>
          </w:p>
        </w:tc>
        <w:tc>
          <w:tcPr>
            <w:tcW w:type="dxa" w:w="2268"/>
            <w:shd w:color="auto" w:fill="C6D9F1" w:val="clear"/>
          </w:tcPr>
          <w:p w:rsidP="00276DCB" w:rsidR="00153ED2" w:rsidRDefault="00153ED2" w:rsidRPr="002F65F1">
            <w:pPr>
              <w:rPr>
                <w:rFonts w:ascii="Arial" w:cs="Arial" w:hAnsi="Arial"/>
                <w:sz w:val="20"/>
              </w:rPr>
            </w:pPr>
            <w:r>
              <w:rPr>
                <w:rFonts w:ascii="Arial" w:cs="Arial" w:hAnsi="Arial"/>
                <w:sz w:val="20"/>
              </w:rPr>
              <w:fldChar w:fldCharType="begin">
                <w:ffData>
                  <w:name w:val=""/>
                  <w:enabled/>
                  <w:calcOnExit w:val="0"/>
                  <w:textInput>
                    <w:maxLength w:val="9"/>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c>
          <w:tcPr>
            <w:tcW w:type="dxa" w:w="3827"/>
            <w:shd w:color="auto" w:fill="auto" w:val="clear"/>
          </w:tcPr>
          <w:p w:rsidP="00276DCB" w:rsidR="00153ED2" w:rsidRDefault="000907A6" w:rsidRPr="002F65F1">
            <w:pPr>
              <w:rPr>
                <w:rFonts w:ascii="Arial" w:cs="Arial" w:hAnsi="Arial"/>
                <w:sz w:val="20"/>
              </w:rPr>
            </w:pPr>
            <w:r>
              <w:rPr>
                <w:rFonts w:ascii="Arial" w:cs="Arial" w:hAnsi="Arial"/>
                <w:sz w:val="20"/>
              </w:rPr>
              <w:t xml:space="preserve">Pays d’implantation du siège social </w:t>
            </w:r>
            <w:r w:rsidRPr="00D3230C">
              <w:rPr>
                <w:rFonts w:ascii="Arial" w:cs="Arial" w:hAnsi="Arial"/>
                <w:i/>
                <w:sz w:val="14"/>
                <w:szCs w:val="14"/>
              </w:rPr>
              <w:t>(pour les entreprises n’ayant pas leur siège en France)</w:t>
            </w:r>
          </w:p>
        </w:tc>
        <w:tc>
          <w:tcPr>
            <w:tcW w:type="dxa" w:w="2268"/>
            <w:shd w:color="auto" w:fill="C6D9F1" w:val="clear"/>
          </w:tcPr>
          <w:p w:rsidP="00276DCB" w:rsidR="00153ED2" w:rsidRDefault="00153ED2" w:rsidRPr="002F65F1">
            <w:pPr>
              <w:rPr>
                <w:rFonts w:ascii="Arial" w:cs="Arial" w:hAnsi="Arial"/>
                <w:sz w:val="20"/>
              </w:rPr>
            </w:pPr>
            <w:r>
              <w:rPr>
                <w:rFonts w:ascii="Arial" w:cs="Arial" w:hAnsi="Arial"/>
                <w:sz w:val="20"/>
              </w:rPr>
              <w:fldChar w:fldCharType="begin">
                <w:ffData>
                  <w:name w:val=""/>
                  <w:enabled/>
                  <w:calcOnExit w:val="0"/>
                  <w:textInput>
                    <w:maxLength w:val="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r>
    </w:tbl>
    <w:p w:rsidP="00276DCB" w:rsidR="00153ED2" w:rsidRDefault="00153ED2">
      <w:pPr>
        <w:rPr>
          <w:rFonts w:ascii="Arial" w:cs="Arial" w:hAnsi="Arial"/>
          <w:sz w:val="20"/>
          <w:szCs w:val="20"/>
          <w:u w:val="single"/>
        </w:rPr>
      </w:pPr>
    </w:p>
    <w:p w:rsidP="00276DCB" w:rsidR="00153ED2" w:rsidRDefault="00153ED2">
      <w:pPr>
        <w:rPr>
          <w:rFonts w:ascii="Arial" w:cs="Arial" w:hAnsi="Arial"/>
          <w:sz w:val="20"/>
          <w:szCs w:val="20"/>
          <w:u w:val="single"/>
        </w:rPr>
      </w:pPr>
      <w:r>
        <w:rPr>
          <w:rFonts w:ascii="Arial" w:cs="Arial" w:hAnsi="Arial"/>
          <w:sz w:val="20"/>
          <w:szCs w:val="20"/>
          <w:u w:val="single"/>
        </w:rPr>
        <w:t>Représentée par</w:t>
      </w:r>
      <w:r w:rsidRPr="003F4B79">
        <w:rPr>
          <w:rFonts w:ascii="Arial" w:cs="Arial" w:hAnsi="Arial"/>
          <w:sz w:val="20"/>
          <w:szCs w:val="20"/>
        </w:rPr>
        <w:t> :</w:t>
      </w:r>
    </w:p>
    <w:p w:rsidP="00276DCB" w:rsidR="00153ED2" w:rsidRDefault="00153ED2">
      <w:pPr>
        <w:rPr>
          <w:rFonts w:ascii="Arial" w:cs="Arial" w:hAnsi="Arial"/>
          <w:sz w:val="20"/>
          <w:szCs w:val="20"/>
          <w:u w:val="single"/>
        </w:rPr>
      </w:pPr>
    </w:p>
    <w:tbl>
      <w:tblPr>
        <w:tblW w:type="auto" w:w="0"/>
        <w:shd w:color="auto" w:fill="D9D9D9" w:val="clear"/>
        <w:tblLook w:firstColumn="1" w:firstRow="1" w:lastColumn="1" w:lastRow="1" w:noHBand="0" w:noVBand="0" w:val="01E0"/>
      </w:tblPr>
      <w:tblGrid>
        <w:gridCol w:w="1951"/>
        <w:gridCol w:w="2552"/>
        <w:gridCol w:w="1984"/>
        <w:gridCol w:w="2725"/>
      </w:tblGrid>
      <w:tr w:rsidR="00153ED2" w:rsidRPr="002F65F1" w:rsidTr="00D20BC6">
        <w:tc>
          <w:tcPr>
            <w:tcW w:type="dxa" w:w="1951"/>
            <w:shd w:color="auto" w:fill="auto" w:val="clear"/>
          </w:tcPr>
          <w:p w:rsidP="00276DCB" w:rsidR="00153ED2" w:rsidRDefault="00153ED2" w:rsidRPr="002F65F1">
            <w:pPr>
              <w:rPr>
                <w:rFonts w:ascii="Arial" w:cs="Arial" w:hAnsi="Arial"/>
                <w:sz w:val="20"/>
              </w:rPr>
            </w:pPr>
            <w:r>
              <w:rPr>
                <w:rFonts w:ascii="Arial" w:cs="Arial" w:hAnsi="Arial"/>
                <w:sz w:val="20"/>
              </w:rPr>
              <w:t>Civilité</w:t>
            </w:r>
          </w:p>
        </w:tc>
        <w:tc>
          <w:tcPr>
            <w:tcW w:type="dxa" w:w="2552"/>
            <w:shd w:color="auto" w:fill="C6D9F1" w:val="clear"/>
          </w:tcPr>
          <w:p w:rsidP="00276DCB" w:rsidR="00153ED2" w:rsidRDefault="00153ED2" w:rsidRPr="002F65F1">
            <w:pPr>
              <w:rPr>
                <w:rFonts w:ascii="Arial" w:cs="Arial" w:hAnsi="Arial"/>
                <w:sz w:val="20"/>
              </w:rPr>
            </w:pPr>
            <w:r>
              <w:rPr>
                <w:rFonts w:ascii="Arial" w:cs="Arial" w:hAnsi="Arial"/>
                <w:sz w:val="20"/>
              </w:rPr>
              <w:fldChar w:fldCharType="begin">
                <w:ffData>
                  <w:name w:val="Texte272"/>
                  <w:enabled/>
                  <w:calcOnExit w:val="0"/>
                  <w:textInput/>
                </w:ffData>
              </w:fldChar>
            </w:r>
            <w:bookmarkStart w:id="1" w:name="Texte272"/>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1"/>
          </w:p>
        </w:tc>
        <w:tc>
          <w:tcPr>
            <w:tcW w:type="dxa" w:w="1984"/>
            <w:shd w:color="auto" w:fill="auto" w:val="clear"/>
          </w:tcPr>
          <w:p w:rsidP="00276DCB" w:rsidR="00153ED2" w:rsidRDefault="00153ED2" w:rsidRPr="002F65F1">
            <w:pPr>
              <w:rPr>
                <w:rFonts w:ascii="Arial" w:cs="Arial" w:hAnsi="Arial"/>
                <w:sz w:val="20"/>
              </w:rPr>
            </w:pPr>
            <w:r>
              <w:rPr>
                <w:rFonts w:ascii="Arial" w:cs="Arial" w:hAnsi="Arial"/>
                <w:sz w:val="20"/>
              </w:rPr>
              <w:t>Nom d’usage</w:t>
            </w:r>
          </w:p>
        </w:tc>
        <w:tc>
          <w:tcPr>
            <w:tcW w:type="dxa" w:w="2725"/>
            <w:shd w:color="auto" w:fill="C6D9F1" w:val="clear"/>
          </w:tcPr>
          <w:p w:rsidP="00276DCB" w:rsidR="00153ED2" w:rsidRDefault="00153ED2" w:rsidRPr="002F65F1">
            <w:pPr>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276DCB" w:rsidR="00153ED2" w:rsidRDefault="00153ED2">
      <w:pPr>
        <w:ind w:hanging="284" w:left="284" w:right="-1"/>
        <w:rPr>
          <w:rFonts w:ascii="Arial" w:cs="Arial" w:hAnsi="Arial"/>
          <w:sz w:val="20"/>
        </w:rPr>
      </w:pPr>
    </w:p>
    <w:tbl>
      <w:tblPr>
        <w:tblW w:type="auto" w:w="0"/>
        <w:shd w:color="auto" w:fill="D9D9D9" w:val="clear"/>
        <w:tblLook w:firstColumn="1" w:firstRow="1" w:lastColumn="1" w:lastRow="1" w:noHBand="0" w:noVBand="0" w:val="01E0"/>
      </w:tblPr>
      <w:tblGrid>
        <w:gridCol w:w="1951"/>
        <w:gridCol w:w="2552"/>
        <w:gridCol w:w="4709"/>
      </w:tblGrid>
      <w:tr w:rsidR="00CD54EC" w:rsidRPr="002F65F1" w:rsidTr="00C60C85">
        <w:tc>
          <w:tcPr>
            <w:tcW w:type="dxa" w:w="1951"/>
            <w:shd w:color="auto" w:fill="auto" w:val="clear"/>
          </w:tcPr>
          <w:p w:rsidP="00276DCB" w:rsidR="00CD54EC" w:rsidRDefault="00CD54EC" w:rsidRPr="002F65F1">
            <w:pPr>
              <w:rPr>
                <w:rFonts w:ascii="Arial" w:cs="Arial" w:hAnsi="Arial"/>
                <w:sz w:val="20"/>
              </w:rPr>
            </w:pPr>
            <w:r>
              <w:rPr>
                <w:rFonts w:ascii="Arial" w:cs="Arial" w:hAnsi="Arial"/>
                <w:sz w:val="20"/>
              </w:rPr>
              <w:t>Nom de famille</w:t>
            </w:r>
          </w:p>
        </w:tc>
        <w:tc>
          <w:tcPr>
            <w:tcW w:type="dxa" w:w="2552"/>
            <w:shd w:color="auto" w:fill="C6D9F1" w:val="clear"/>
          </w:tcPr>
          <w:p w:rsidP="00276DCB" w:rsidR="00CD54EC" w:rsidRDefault="00CD54EC" w:rsidRPr="002F65F1">
            <w:pPr>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4709"/>
            <w:shd w:color="auto" w:fill="auto" w:val="clear"/>
          </w:tcPr>
          <w:p w:rsidP="00276DCB" w:rsidR="00CD54EC" w:rsidRDefault="00CD54EC" w:rsidRPr="002F65F1">
            <w:pPr>
              <w:rPr>
                <w:rFonts w:ascii="Arial" w:cs="Arial" w:hAnsi="Arial"/>
                <w:sz w:val="20"/>
              </w:rPr>
            </w:pPr>
          </w:p>
        </w:tc>
      </w:tr>
    </w:tbl>
    <w:p w:rsidP="00276DCB" w:rsidR="00153ED2" w:rsidRDefault="00153ED2" w:rsidRPr="00A6598C">
      <w:pPr>
        <w:rPr>
          <w:rFonts w:ascii="Arial" w:cs="Arial" w:hAnsi="Arial"/>
          <w:sz w:val="20"/>
          <w:szCs w:val="20"/>
        </w:rPr>
      </w:pPr>
    </w:p>
    <w:tbl>
      <w:tblPr>
        <w:tblW w:type="auto" w:w="0"/>
        <w:shd w:color="auto" w:fill="D9D9D9" w:val="clear"/>
        <w:tblLook w:firstColumn="1" w:firstRow="1" w:lastColumn="1" w:lastRow="1" w:noHBand="0" w:noVBand="0" w:val="01E0"/>
      </w:tblPr>
      <w:tblGrid>
        <w:gridCol w:w="1951"/>
        <w:gridCol w:w="2552"/>
        <w:gridCol w:w="1984"/>
        <w:gridCol w:w="2725"/>
      </w:tblGrid>
      <w:tr w:rsidR="00153ED2" w:rsidRPr="002F65F1" w:rsidTr="00D20BC6">
        <w:tc>
          <w:tcPr>
            <w:tcW w:type="dxa" w:w="1951"/>
            <w:shd w:color="auto" w:fill="auto" w:val="clear"/>
          </w:tcPr>
          <w:p w:rsidP="00276DCB" w:rsidR="00153ED2" w:rsidRDefault="00153ED2" w:rsidRPr="002F65F1">
            <w:pPr>
              <w:rPr>
                <w:rFonts w:ascii="Arial" w:cs="Arial" w:hAnsi="Arial"/>
                <w:sz w:val="20"/>
              </w:rPr>
            </w:pPr>
            <w:r>
              <w:rPr>
                <w:rFonts w:ascii="Arial" w:cs="Arial" w:hAnsi="Arial"/>
                <w:sz w:val="20"/>
              </w:rPr>
              <w:t>Prénom</w:t>
            </w:r>
          </w:p>
        </w:tc>
        <w:tc>
          <w:tcPr>
            <w:tcW w:type="dxa" w:w="2552"/>
            <w:shd w:color="auto" w:fill="C6D9F1" w:val="clear"/>
          </w:tcPr>
          <w:p w:rsidP="00276DCB" w:rsidR="00153ED2" w:rsidRDefault="00153ED2" w:rsidRPr="002F65F1">
            <w:pPr>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276DCB" w:rsidR="00153ED2" w:rsidRDefault="00153ED2" w:rsidRPr="002F65F1">
            <w:pPr>
              <w:rPr>
                <w:rFonts w:ascii="Arial" w:cs="Arial" w:hAnsi="Arial"/>
                <w:sz w:val="20"/>
              </w:rPr>
            </w:pPr>
            <w:r>
              <w:rPr>
                <w:rFonts w:ascii="Arial" w:cs="Arial" w:hAnsi="Arial"/>
                <w:sz w:val="20"/>
              </w:rPr>
              <w:t>Autres prénoms</w:t>
            </w:r>
          </w:p>
        </w:tc>
        <w:tc>
          <w:tcPr>
            <w:tcW w:type="dxa" w:w="2725"/>
            <w:shd w:color="auto" w:fill="C6D9F1" w:val="clear"/>
          </w:tcPr>
          <w:p w:rsidP="00276DCB" w:rsidR="00153ED2" w:rsidRDefault="00153ED2" w:rsidRPr="002F65F1">
            <w:pPr>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9E791B" w:rsidR="00105981" w:rsidRDefault="00105981">
      <w:pPr>
        <w:spacing w:line="240" w:lineRule="auto"/>
        <w:rPr>
          <w:rFonts w:ascii="Arial" w:cs="Arial" w:eastAsia="Times New Roman" w:hAnsi="Arial"/>
          <w:b/>
          <w:color w:themeColor="text2" w:val="1F497D"/>
          <w:sz w:val="24"/>
          <w:szCs w:val="24"/>
          <w:lang w:eastAsia="fr-FR"/>
        </w:rPr>
      </w:pPr>
    </w:p>
    <w:p w:rsidP="009E791B" w:rsidR="00BA6E77" w:rsidRDefault="00BA6E77">
      <w:pPr>
        <w:spacing w:line="240" w:lineRule="auto"/>
        <w:rPr>
          <w:rFonts w:ascii="Arial" w:cs="Arial" w:eastAsia="Times New Roman" w:hAnsi="Arial"/>
          <w:b/>
          <w:color w:themeColor="text2" w:val="1F497D"/>
          <w:sz w:val="24"/>
          <w:szCs w:val="24"/>
          <w:lang w:eastAsia="fr-FR"/>
        </w:rPr>
      </w:pPr>
    </w:p>
    <w:p w:rsidP="009E791B" w:rsidR="00BA6E77" w:rsidRDefault="00BA6E77">
      <w:pPr>
        <w:spacing w:line="240" w:lineRule="auto"/>
        <w:rPr>
          <w:rFonts w:ascii="Arial" w:cs="Arial" w:eastAsia="Times New Roman" w:hAnsi="Arial"/>
          <w:b/>
          <w:color w:themeColor="text2" w:val="1F497D"/>
          <w:sz w:val="24"/>
          <w:szCs w:val="24"/>
          <w:lang w:eastAsia="fr-FR"/>
        </w:rPr>
      </w:pPr>
    </w:p>
    <w:p w:rsidP="009E791B" w:rsidR="00437192" w:rsidRDefault="00437192">
      <w:pPr>
        <w:spacing w:after="200"/>
        <w:rPr>
          <w:rFonts w:ascii="Arial" w:cs="Arial" w:eastAsia="Times New Roman" w:hAnsi="Arial"/>
          <w:b/>
          <w:bCs/>
          <w:sz w:val="20"/>
          <w:szCs w:val="20"/>
          <w:lang w:eastAsia="fr-FR"/>
        </w:rPr>
      </w:pPr>
      <w:r>
        <w:rPr>
          <w:rFonts w:ascii="Arial" w:cs="Arial" w:eastAsia="Times New Roman" w:hAnsi="Arial"/>
          <w:b/>
          <w:bCs/>
          <w:sz w:val="20"/>
          <w:szCs w:val="20"/>
          <w:lang w:eastAsia="fr-FR"/>
        </w:rPr>
        <w:br w:type="page"/>
      </w:r>
    </w:p>
    <w:p w:rsidP="00114245" w:rsidR="009D5BCE" w:rsidRDefault="009D5BCE" w:rsidRPr="009D5BCE">
      <w:pPr>
        <w:pStyle w:val="Paragraphedeliste"/>
        <w:numPr>
          <w:ilvl w:val="0"/>
          <w:numId w:val="7"/>
        </w:numPr>
        <w:pBdr>
          <w:top w:color="365F91" w:space="1" w:sz="24" w:themeColor="accent1" w:themeShade="BF" w:val="thickThinSmallGap"/>
          <w:left w:color="365F91" w:space="15" w:sz="24" w:themeColor="accent1" w:themeShade="BF" w:val="thickThinSmallGap"/>
          <w:bottom w:color="365F91" w:space="1" w:sz="24" w:themeColor="accent1" w:themeShade="BF" w:val="thinThickSmallGap"/>
          <w:right w:color="365F91" w:space="4" w:sz="24" w:themeColor="accent1" w:themeShade="BF" w:val="thinThickSmallGap"/>
        </w:pBdr>
        <w:shd w:color="auto" w:fill="085194" w:val="clear"/>
        <w:rPr>
          <w:rFonts w:ascii="Arial" w:cs="Arial" w:hAnsi="Arial"/>
          <w:b/>
          <w:color w:themeColor="background1" w:val="FFFFFF"/>
          <w:sz w:val="28"/>
          <w:szCs w:val="28"/>
        </w:rPr>
      </w:pPr>
      <w:r>
        <w:rPr>
          <w:rFonts w:ascii="Arial" w:cs="Arial" w:hAnsi="Arial"/>
          <w:b/>
          <w:color w:themeColor="background1" w:val="FFFFFF"/>
          <w:sz w:val="28"/>
          <w:szCs w:val="28"/>
        </w:rPr>
        <w:lastRenderedPageBreak/>
        <w:t>Programme d’activité</w:t>
      </w:r>
    </w:p>
    <w:p w:rsidP="003D2C56" w:rsidR="00F7087F" w:rsidRDefault="00F7087F">
      <w:pPr>
        <w:jc w:val="both"/>
        <w:rPr>
          <w:rFonts w:ascii="Arial" w:cs="Arial" w:hAnsi="Arial"/>
          <w:sz w:val="20"/>
          <w:szCs w:val="20"/>
        </w:rPr>
      </w:pPr>
    </w:p>
    <w:tbl>
      <w:tblPr>
        <w:tblW w:type="auto" w:w="0"/>
        <w:shd w:color="auto" w:fill="D9D9D9" w:val="clear"/>
        <w:tblLook w:firstColumn="1" w:firstRow="1" w:lastColumn="1" w:lastRow="1" w:noHBand="0" w:noVBand="0" w:val="01E0"/>
      </w:tblPr>
      <w:tblGrid>
        <w:gridCol w:w="4503"/>
        <w:gridCol w:w="4677"/>
      </w:tblGrid>
      <w:tr w:rsidR="003D2C56" w:rsidRPr="002F65F1" w:rsidTr="009E791B">
        <w:tc>
          <w:tcPr>
            <w:tcW w:type="dxa" w:w="4503"/>
            <w:shd w:color="auto" w:fill="auto" w:val="clear"/>
          </w:tcPr>
          <w:p w:rsidP="003D2C56" w:rsidR="003D2C56" w:rsidRDefault="003D2C56" w:rsidRPr="002F65F1">
            <w:pPr>
              <w:rPr>
                <w:rFonts w:ascii="Arial" w:cs="Arial" w:hAnsi="Arial"/>
                <w:sz w:val="20"/>
              </w:rPr>
            </w:pPr>
            <w:r>
              <w:rPr>
                <w:rFonts w:ascii="Arial" w:cs="Arial" w:hAnsi="Arial"/>
                <w:sz w:val="20"/>
              </w:rPr>
              <w:t>Date prévue de démarrage effectif de l’activité :</w:t>
            </w:r>
          </w:p>
        </w:tc>
        <w:tc>
          <w:tcPr>
            <w:tcW w:type="dxa" w:w="4677"/>
            <w:shd w:color="auto" w:fill="C6D9F1" w:val="clear"/>
          </w:tcPr>
          <w:p w:rsidP="003D2C56" w:rsidR="003D2C56" w:rsidRDefault="003D2C56" w:rsidRPr="002F65F1">
            <w:pPr>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3A31BA" w:rsidR="003A31BA" w:rsidRDefault="003A31BA">
      <w:pPr>
        <w:pStyle w:val="Corpsdetexte2"/>
      </w:pPr>
    </w:p>
    <w:p w:rsidP="003A31BA" w:rsidR="003A31BA" w:rsidRDefault="003A31BA">
      <w:pPr>
        <w:pStyle w:val="Corpsdetexte2"/>
      </w:pPr>
      <w:r>
        <w:t xml:space="preserve">La capacité maximale de chargement du support électronique mis à la disposition des détenteurs de monnaie électronique à des fins de paiement n'excède pas 250€ </w:t>
      </w:r>
      <w:r w:rsidR="00E74F71">
        <w:t>conformément à l’article D.525-1</w:t>
      </w:r>
      <w:r>
        <w:t xml:space="preserve"> du </w:t>
      </w:r>
      <w:r w:rsidR="00EB2780">
        <w:t>C</w:t>
      </w:r>
      <w:r>
        <w:t>ode monétaire et financier.</w:t>
      </w:r>
    </w:p>
    <w:p w:rsidP="000907A6" w:rsidR="00540335" w:rsidRDefault="00540335" w:rsidRPr="003A31BA">
      <w:pPr>
        <w:tabs>
          <w:tab w:pos="709" w:val="left"/>
        </w:tabs>
        <w:spacing w:line="240" w:lineRule="auto"/>
        <w:rPr>
          <w:rFonts w:ascii="Arial" w:cs="Arial" w:eastAsia="Times New Roman" w:hAnsi="Arial"/>
          <w:sz w:val="20"/>
          <w:szCs w:val="20"/>
          <w:lang w:eastAsia="fr-FR"/>
        </w:rPr>
      </w:pPr>
    </w:p>
    <w:p w:rsidP="000907A6" w:rsidR="000907A6" w:rsidRDefault="000907A6">
      <w:pPr>
        <w:tabs>
          <w:tab w:pos="709" w:val="left"/>
        </w:tabs>
        <w:spacing w:line="240" w:lineRule="auto"/>
        <w:rPr>
          <w:rFonts w:ascii="Arial" w:cs="Arial" w:eastAsia="Times New Roman" w:hAnsi="Arial"/>
          <w:sz w:val="20"/>
          <w:szCs w:val="20"/>
          <w:lang w:eastAsia="fr-FR"/>
        </w:rPr>
      </w:pPr>
      <w:r>
        <w:rPr>
          <w:rFonts w:ascii="Arial" w:cs="Arial" w:eastAsia="Times New Roman" w:hAnsi="Arial"/>
          <w:sz w:val="20"/>
          <w:szCs w:val="20"/>
          <w:lang w:eastAsia="fr-FR"/>
        </w:rPr>
        <w:t>Préciser les éléments suivants :</w:t>
      </w:r>
    </w:p>
    <w:p w:rsidP="000907A6" w:rsidR="00540335" w:rsidRDefault="00540335" w:rsidRPr="000907A6">
      <w:pPr>
        <w:tabs>
          <w:tab w:pos="709" w:val="left"/>
        </w:tabs>
        <w:spacing w:line="240" w:lineRule="auto"/>
        <w:rPr>
          <w:rFonts w:ascii="Arial" w:cs="Arial" w:eastAsia="Times New Roman" w:hAnsi="Arial"/>
          <w:sz w:val="20"/>
          <w:szCs w:val="20"/>
          <w:lang w:eastAsia="fr-FR"/>
        </w:rPr>
      </w:pPr>
    </w:p>
    <w:p w:rsidP="000907A6" w:rsidR="00AC0EC7" w:rsidRDefault="000907A6">
      <w:pPr>
        <w:pStyle w:val="Paragraphedeliste"/>
        <w:numPr>
          <w:ilvl w:val="0"/>
          <w:numId w:val="34"/>
        </w:numPr>
        <w:jc w:val="both"/>
        <w:rPr>
          <w:rFonts w:ascii="Arial" w:cs="Arial" w:hAnsi="Arial"/>
          <w:sz w:val="20"/>
          <w:szCs w:val="20"/>
        </w:rPr>
      </w:pPr>
      <w:r>
        <w:rPr>
          <w:rFonts w:ascii="Arial" w:cs="Arial" w:hAnsi="Arial"/>
          <w:sz w:val="20"/>
          <w:szCs w:val="20"/>
        </w:rPr>
        <w:t>La nature</w:t>
      </w:r>
      <w:r w:rsidR="00113ACB">
        <w:rPr>
          <w:rFonts w:ascii="Arial" w:cs="Arial" w:hAnsi="Arial"/>
          <w:sz w:val="20"/>
          <w:szCs w:val="20"/>
        </w:rPr>
        <w:t xml:space="preserve">, </w:t>
      </w:r>
      <w:r>
        <w:rPr>
          <w:rFonts w:ascii="Arial" w:cs="Arial" w:hAnsi="Arial"/>
          <w:sz w:val="20"/>
          <w:szCs w:val="20"/>
        </w:rPr>
        <w:t>le volume des opérations</w:t>
      </w:r>
      <w:r w:rsidR="003A31BA">
        <w:rPr>
          <w:rFonts w:ascii="Arial" w:cs="Arial" w:hAnsi="Arial"/>
          <w:sz w:val="20"/>
          <w:szCs w:val="20"/>
        </w:rPr>
        <w:t xml:space="preserve"> et encours </w:t>
      </w:r>
      <w:r>
        <w:rPr>
          <w:rFonts w:ascii="Arial" w:cs="Arial" w:hAnsi="Arial"/>
          <w:sz w:val="20"/>
          <w:szCs w:val="20"/>
        </w:rPr>
        <w:t>envisagés </w:t>
      </w:r>
      <w:r w:rsidR="009E5B10">
        <w:rPr>
          <w:rFonts w:ascii="Arial" w:cs="Arial" w:hAnsi="Arial"/>
          <w:sz w:val="20"/>
          <w:szCs w:val="20"/>
        </w:rPr>
        <w:t xml:space="preserve">sur trois ans </w:t>
      </w:r>
      <w:r>
        <w:rPr>
          <w:rFonts w:ascii="Arial" w:cs="Arial" w:hAnsi="Arial"/>
          <w:sz w:val="20"/>
          <w:szCs w:val="20"/>
        </w:rPr>
        <w:t>;</w:t>
      </w:r>
    </w:p>
    <w:p w:rsidP="000907A6" w:rsidR="00AC0EC7" w:rsidRDefault="00114245">
      <w:pPr>
        <w:pStyle w:val="Paragraphedeliste"/>
        <w:numPr>
          <w:ilvl w:val="0"/>
          <w:numId w:val="34"/>
        </w:numPr>
        <w:jc w:val="both"/>
        <w:rPr>
          <w:rFonts w:ascii="Arial" w:cs="Arial" w:hAnsi="Arial"/>
          <w:sz w:val="20"/>
          <w:szCs w:val="20"/>
        </w:rPr>
      </w:pPr>
      <w:r>
        <w:rPr>
          <w:rFonts w:ascii="Arial" w:cs="Arial" w:hAnsi="Arial"/>
          <w:sz w:val="20"/>
          <w:szCs w:val="20"/>
        </w:rPr>
        <w:t>La ou les type</w:t>
      </w:r>
      <w:r w:rsidR="000907A6">
        <w:rPr>
          <w:rFonts w:ascii="Arial" w:cs="Arial" w:hAnsi="Arial"/>
          <w:sz w:val="20"/>
          <w:szCs w:val="20"/>
        </w:rPr>
        <w:t>(s) de moyens de paiement choisis ainsi que leurs modalités de fonctionnement ;</w:t>
      </w:r>
    </w:p>
    <w:p w:rsidP="009E5B10" w:rsidR="009E5B10" w:rsidRDefault="009E5B10" w:rsidRPr="009E5B10">
      <w:pPr>
        <w:pStyle w:val="Paragraphedeliste"/>
        <w:numPr>
          <w:ilvl w:val="0"/>
          <w:numId w:val="34"/>
        </w:numPr>
        <w:jc w:val="both"/>
        <w:rPr>
          <w:rFonts w:ascii="Arial" w:cs="Arial" w:hAnsi="Arial"/>
          <w:sz w:val="20"/>
          <w:szCs w:val="20"/>
        </w:rPr>
      </w:pPr>
      <w:r w:rsidRPr="009E5B10">
        <w:rPr>
          <w:rFonts w:ascii="Arial" w:cs="Arial" w:hAnsi="Arial"/>
          <w:sz w:val="20"/>
          <w:szCs w:val="20"/>
        </w:rPr>
        <w:t>Fournir un schéma représentant l’ensemble des flux financie</w:t>
      </w:r>
      <w:r>
        <w:rPr>
          <w:rFonts w:ascii="Arial" w:cs="Arial" w:hAnsi="Arial"/>
          <w:sz w:val="20"/>
          <w:szCs w:val="20"/>
        </w:rPr>
        <w:t>rs par service de paiement</w:t>
      </w:r>
      <w:r w:rsidR="007C08A6">
        <w:rPr>
          <w:rFonts w:ascii="Arial" w:cs="Arial" w:hAnsi="Arial"/>
          <w:sz w:val="20"/>
          <w:szCs w:val="20"/>
        </w:rPr>
        <w:t>s et incluant l’ensemble des comptes intermédiaires sur lesquels les fonds transiteront</w:t>
      </w:r>
      <w:r>
        <w:rPr>
          <w:rFonts w:ascii="Arial" w:cs="Arial" w:hAnsi="Arial"/>
          <w:sz w:val="20"/>
          <w:szCs w:val="20"/>
        </w:rPr>
        <w:t> ;</w:t>
      </w:r>
    </w:p>
    <w:p w:rsidP="000907A6" w:rsidR="009E5B10" w:rsidRDefault="000907A6">
      <w:pPr>
        <w:pStyle w:val="Paragraphedeliste"/>
        <w:numPr>
          <w:ilvl w:val="0"/>
          <w:numId w:val="34"/>
        </w:numPr>
        <w:jc w:val="both"/>
        <w:rPr>
          <w:rFonts w:ascii="Arial" w:cs="Arial" w:hAnsi="Arial"/>
          <w:sz w:val="20"/>
          <w:szCs w:val="20"/>
        </w:rPr>
      </w:pPr>
      <w:r>
        <w:rPr>
          <w:rFonts w:ascii="Arial" w:cs="Arial" w:hAnsi="Arial"/>
          <w:sz w:val="20"/>
          <w:szCs w:val="20"/>
        </w:rPr>
        <w:t>L’ouverture d’un ou plusieurs comptes dédié</w:t>
      </w:r>
      <w:r w:rsidR="009E5B10">
        <w:rPr>
          <w:rFonts w:ascii="Arial" w:cs="Arial" w:hAnsi="Arial"/>
          <w:sz w:val="20"/>
          <w:szCs w:val="20"/>
        </w:rPr>
        <w:t>s (cf. infra III) ;</w:t>
      </w:r>
    </w:p>
    <w:p w:rsidP="000907A6" w:rsidR="009E5B10" w:rsidRDefault="009E5B10">
      <w:pPr>
        <w:pStyle w:val="Paragraphedeliste"/>
        <w:numPr>
          <w:ilvl w:val="0"/>
          <w:numId w:val="34"/>
        </w:numPr>
        <w:jc w:val="both"/>
        <w:rPr>
          <w:rFonts w:ascii="Arial" w:cs="Arial" w:hAnsi="Arial"/>
          <w:sz w:val="20"/>
          <w:szCs w:val="20"/>
        </w:rPr>
      </w:pPr>
      <w:r>
        <w:rPr>
          <w:rFonts w:ascii="Arial" w:cs="Arial" w:hAnsi="Arial"/>
          <w:sz w:val="20"/>
          <w:szCs w:val="20"/>
        </w:rPr>
        <w:t>La clientèle visée : particuliers, entreprises, collectivités, associations etc. ;</w:t>
      </w:r>
    </w:p>
    <w:p w:rsidP="000907A6" w:rsidR="009E5B10" w:rsidRDefault="009E5B10">
      <w:pPr>
        <w:pStyle w:val="Paragraphedeliste"/>
        <w:numPr>
          <w:ilvl w:val="0"/>
          <w:numId w:val="34"/>
        </w:numPr>
        <w:jc w:val="both"/>
        <w:rPr>
          <w:rFonts w:ascii="Arial" w:cs="Arial" w:hAnsi="Arial"/>
          <w:sz w:val="20"/>
          <w:szCs w:val="20"/>
        </w:rPr>
      </w:pPr>
      <w:r>
        <w:rPr>
          <w:rFonts w:ascii="Arial" w:cs="Arial" w:hAnsi="Arial"/>
          <w:sz w:val="20"/>
          <w:szCs w:val="20"/>
        </w:rPr>
        <w:t>Fournir le contrat liant l’entreprise aux utilisateurs des services de paiement fournis (Conditions générales de vente (CGV) ou Convention générales d’utilisation (CGU))</w:t>
      </w:r>
      <w:r w:rsidR="00115730">
        <w:rPr>
          <w:rFonts w:ascii="Arial" w:cs="Arial" w:hAnsi="Arial"/>
          <w:sz w:val="20"/>
          <w:szCs w:val="20"/>
        </w:rPr>
        <w:t> ;</w:t>
      </w:r>
    </w:p>
    <w:p w:rsidP="00BF7B55" w:rsidR="009E791B" w:rsidRDefault="00115730">
      <w:pPr>
        <w:pStyle w:val="Paragraphedeliste"/>
        <w:numPr>
          <w:ilvl w:val="0"/>
          <w:numId w:val="34"/>
        </w:numPr>
        <w:jc w:val="both"/>
        <w:rPr>
          <w:rFonts w:ascii="Arial" w:cs="Arial" w:hAnsi="Arial"/>
          <w:sz w:val="20"/>
          <w:szCs w:val="20"/>
        </w:rPr>
      </w:pPr>
      <w:r>
        <w:rPr>
          <w:rFonts w:ascii="Arial" w:cs="Arial" w:hAnsi="Arial"/>
          <w:sz w:val="20"/>
          <w:szCs w:val="20"/>
        </w:rPr>
        <w:t xml:space="preserve">Fournir </w:t>
      </w:r>
      <w:r w:rsidRPr="00837A0E">
        <w:rPr>
          <w:rFonts w:ascii="Arial" w:cs="Arial" w:hAnsi="Arial"/>
          <w:sz w:val="20"/>
        </w:rPr>
        <w:t>les principaux contrats ou proje</w:t>
      </w:r>
      <w:r>
        <w:rPr>
          <w:rFonts w:ascii="Arial" w:cs="Arial" w:hAnsi="Arial"/>
          <w:sz w:val="20"/>
        </w:rPr>
        <w:t>ts de contrats pertinents</w:t>
      </w:r>
      <w:r w:rsidR="001377EB">
        <w:rPr>
          <w:rFonts w:ascii="Arial" w:cs="Arial" w:hAnsi="Arial"/>
          <w:sz w:val="20"/>
        </w:rPr>
        <w:t xml:space="preserve"> (sous </w:t>
      </w:r>
      <w:proofErr w:type="spellStart"/>
      <w:r w:rsidR="001377EB">
        <w:rPr>
          <w:rFonts w:ascii="Arial" w:cs="Arial" w:hAnsi="Arial"/>
          <w:sz w:val="20"/>
        </w:rPr>
        <w:t>traitance</w:t>
      </w:r>
      <w:proofErr w:type="spellEnd"/>
      <w:r w:rsidR="001377EB">
        <w:rPr>
          <w:rFonts w:ascii="Arial" w:cs="Arial" w:hAnsi="Arial"/>
          <w:sz w:val="20"/>
        </w:rPr>
        <w:t>)</w:t>
      </w:r>
      <w:r w:rsidR="00BF7B55">
        <w:rPr>
          <w:rFonts w:ascii="Arial" w:cs="Arial" w:hAnsi="Arial"/>
          <w:sz w:val="20"/>
        </w:rPr>
        <w:t>.</w:t>
      </w:r>
    </w:p>
    <w:p w:rsidP="00BF7B55" w:rsidR="00BF7B55" w:rsidRDefault="00BF7B55">
      <w:pPr>
        <w:pStyle w:val="Paragraphedeliste"/>
        <w:jc w:val="both"/>
        <w:rPr>
          <w:rFonts w:ascii="Arial" w:cs="Arial" w:hAnsi="Arial"/>
          <w:sz w:val="20"/>
          <w:szCs w:val="20"/>
        </w:rPr>
      </w:pPr>
    </w:p>
    <w:p w:rsidP="00482E26" w:rsidR="00BF7B55" w:rsidRDefault="00482E26" w:rsidRPr="00482E26">
      <w:pPr>
        <w:spacing w:after="200"/>
        <w:rPr>
          <w:rFonts w:ascii="Arial" w:cs="Arial" w:eastAsia="Times New Roman" w:hAnsi="Arial"/>
          <w:sz w:val="20"/>
          <w:szCs w:val="20"/>
          <w:lang w:eastAsia="fr-FR"/>
        </w:rPr>
      </w:pPr>
      <w:r>
        <w:rPr>
          <w:rFonts w:ascii="Arial" w:cs="Arial" w:hAnsi="Arial"/>
          <w:sz w:val="20"/>
          <w:szCs w:val="20"/>
        </w:rPr>
        <w:br w:type="page"/>
      </w:r>
    </w:p>
    <w:p w:rsidP="00114245" w:rsidR="009D5BCE" w:rsidRDefault="00A06CB5" w:rsidRPr="009D5BCE">
      <w:pPr>
        <w:pStyle w:val="Paragraphedeliste"/>
        <w:numPr>
          <w:ilvl w:val="0"/>
          <w:numId w:val="7"/>
        </w:numPr>
        <w:pBdr>
          <w:top w:color="365F91" w:space="1" w:sz="24" w:themeColor="accent1" w:themeShade="BF" w:val="thickThinSmallGap"/>
          <w:left w:color="365F91" w:space="15" w:sz="24" w:themeColor="accent1" w:themeShade="BF" w:val="thickThinSmallGap"/>
          <w:bottom w:color="365F91" w:space="1" w:sz="24" w:themeColor="accent1" w:themeShade="BF" w:val="thinThickSmallGap"/>
          <w:right w:color="365F91" w:space="4" w:sz="24" w:themeColor="accent1" w:themeShade="BF" w:val="thinThickSmallGap"/>
        </w:pBdr>
        <w:shd w:color="auto" w:fill="085194" w:val="clear"/>
        <w:rPr>
          <w:rFonts w:ascii="Arial" w:cs="Arial" w:hAnsi="Arial"/>
          <w:b/>
          <w:color w:themeColor="background1" w:val="FFFFFF"/>
          <w:sz w:val="28"/>
          <w:szCs w:val="28"/>
        </w:rPr>
      </w:pPr>
      <w:r w:rsidRPr="00A06CB5">
        <w:rPr>
          <w:rFonts w:ascii="Arial" w:cs="Arial" w:hAnsi="Arial"/>
          <w:b/>
          <w:color w:themeColor="background1" w:val="FFFFFF"/>
          <w:sz w:val="28"/>
          <w:szCs w:val="28"/>
        </w:rPr>
        <w:lastRenderedPageBreak/>
        <w:t>Éléments justifiant de l’application de l’article L. 52</w:t>
      </w:r>
      <w:r w:rsidR="00F12C3E">
        <w:rPr>
          <w:rFonts w:ascii="Arial" w:cs="Arial" w:hAnsi="Arial"/>
          <w:b/>
          <w:color w:themeColor="background1" w:val="FFFFFF"/>
          <w:sz w:val="28"/>
          <w:szCs w:val="28"/>
        </w:rPr>
        <w:t>5</w:t>
      </w:r>
      <w:r w:rsidRPr="00A06CB5">
        <w:rPr>
          <w:rFonts w:ascii="Arial" w:cs="Arial" w:hAnsi="Arial"/>
          <w:b/>
          <w:color w:themeColor="background1" w:val="FFFFFF"/>
          <w:sz w:val="28"/>
          <w:szCs w:val="28"/>
        </w:rPr>
        <w:t>-</w:t>
      </w:r>
      <w:r w:rsidR="00F12C3E">
        <w:rPr>
          <w:rFonts w:ascii="Arial" w:cs="Arial" w:hAnsi="Arial"/>
          <w:b/>
          <w:color w:themeColor="background1" w:val="FFFFFF"/>
          <w:sz w:val="28"/>
          <w:szCs w:val="28"/>
        </w:rPr>
        <w:t>5</w:t>
      </w:r>
    </w:p>
    <w:p w:rsidP="00A06CB5" w:rsidR="006A5378" w:rsidRDefault="006A5378" w:rsidRPr="00A06CB5">
      <w:pPr>
        <w:ind w:left="360"/>
        <w:rPr>
          <w:rFonts w:ascii="Arial" w:cs="Arial" w:hAnsi="Arial"/>
          <w:b/>
          <w:color w:themeColor="text2" w:val="1F497D"/>
          <w:sz w:val="28"/>
          <w:szCs w:val="28"/>
        </w:rPr>
      </w:pPr>
    </w:p>
    <w:p w:rsidP="006A5378" w:rsidR="00AD6644" w:rsidRDefault="009E5B10">
      <w:pPr>
        <w:pStyle w:val="Corpsdetexte2"/>
      </w:pPr>
      <w:r>
        <w:t>L’article L. 52</w:t>
      </w:r>
      <w:r w:rsidR="003A31BA">
        <w:t>5-5</w:t>
      </w:r>
      <w:r>
        <w:t xml:space="preserve"> du Code monétaire et financier prévoit qu’une entreprise peut bénéficier d’une exemption</w:t>
      </w:r>
      <w:r w:rsidR="00E74F71">
        <w:t xml:space="preserve"> d’agrément</w:t>
      </w:r>
      <w:r>
        <w:t xml:space="preserve"> pour « </w:t>
      </w:r>
      <w:r w:rsidR="003A31BA">
        <w:t>émettre et gérer de la monnaie électronique en vue de l'acquisition de biens ou de services uniquement</w:t>
      </w:r>
      <w:r w:rsidR="00AD6644">
        <w:t>:</w:t>
      </w:r>
    </w:p>
    <w:p w:rsidP="00AD6644" w:rsidR="00AD6644" w:rsidRDefault="00AD6644">
      <w:pPr>
        <w:pStyle w:val="Corpsdetexte2"/>
        <w:numPr>
          <w:ilvl w:val="0"/>
          <w:numId w:val="34"/>
        </w:numPr>
      </w:pPr>
      <w:r>
        <w:t>« dans les locaux de cette entreprise » (critère 1)</w:t>
      </w:r>
    </w:p>
    <w:p w:rsidP="006A5378" w:rsidR="009E5B10" w:rsidRDefault="00AD6644">
      <w:pPr>
        <w:pStyle w:val="Corpsdetexte2"/>
        <w:numPr>
          <w:ilvl w:val="0"/>
          <w:numId w:val="34"/>
        </w:numPr>
      </w:pPr>
      <w:r>
        <w:t>« ou, dans le cadre d'un accord commercial avec elle, dans un réseau limité de personnes acceptant ces moyens de paiement » (critère 2)</w:t>
      </w:r>
    </w:p>
    <w:p w:rsidP="002D0215" w:rsidR="00CD1201" w:rsidRDefault="00AD6644" w:rsidRPr="001377EB">
      <w:pPr>
        <w:pStyle w:val="Corpsdetexte2"/>
        <w:numPr>
          <w:ilvl w:val="0"/>
          <w:numId w:val="34"/>
        </w:numPr>
      </w:pPr>
      <w:r>
        <w:t>« ou pour un éventail limité de biens ou de services » (critère 3).</w:t>
      </w:r>
    </w:p>
    <w:p w:rsidP="00ED5DE5" w:rsidR="00437194" w:rsidRDefault="007D059F">
      <w:pPr>
        <w:pStyle w:val="Corpsdetexte2"/>
      </w:pPr>
      <w:r>
        <w:t>L</w:t>
      </w:r>
      <w:r w:rsidR="0034435B">
        <w:t>a pos</w:t>
      </w:r>
      <w:r w:rsidR="00AA52C1">
        <w:t>ition 2017-P-01 de l’ACPR précise</w:t>
      </w:r>
      <w:r w:rsidR="0034435B">
        <w:t xml:space="preserve"> les notions de « réseau limité d’accepteurs » et d’ « éventail limité de biens et services ».</w:t>
      </w:r>
      <w:r w:rsidR="00ED5DE5">
        <w:t xml:space="preserve"> </w:t>
      </w:r>
    </w:p>
    <w:p w:rsidP="00ED5DE5" w:rsidR="00ED5DE5" w:rsidRDefault="00ED5DE5">
      <w:pPr>
        <w:pStyle w:val="Corpsdetexte2"/>
      </w:pPr>
      <w:r>
        <w:t>Les critères susmentionnés sont alternatifs : nous vous prions de ne servir que la rubrique qui correspond au critère sur le fondement duquel l’entreprise demande le bénéfice de l’exemption.</w:t>
      </w:r>
    </w:p>
    <w:p w:rsidP="002D0215" w:rsidR="00ED5DE5" w:rsidRDefault="00ED5DE5">
      <w:pPr>
        <w:pStyle w:val="Corpsdetexte2"/>
        <w:rPr>
          <w:b/>
          <w:color w:themeColor="accent1" w:val="4F81BD"/>
          <w:sz w:val="24"/>
          <w:szCs w:val="28"/>
        </w:rPr>
      </w:pPr>
    </w:p>
    <w:p w:rsidP="00CD1201" w:rsidR="00CD1201" w:rsidRDefault="00CD1201">
      <w:pPr>
        <w:pStyle w:val="Corpsdetexte2"/>
        <w:rPr>
          <w:b/>
          <w:color w:themeColor="accent1" w:val="4F81BD"/>
          <w:sz w:val="24"/>
          <w:szCs w:val="28"/>
        </w:rPr>
      </w:pPr>
      <w:r>
        <w:rPr>
          <w:b/>
          <w:color w:themeColor="accent1" w:val="4F81BD"/>
          <w:sz w:val="24"/>
          <w:szCs w:val="28"/>
        </w:rPr>
        <w:t>Critère des locaux communs (1)</w:t>
      </w:r>
    </w:p>
    <w:p w:rsidP="00CD1201" w:rsidR="005D3DC4" w:rsidRDefault="005D3DC4">
      <w:pPr>
        <w:pStyle w:val="Corpsdetexte2"/>
      </w:pPr>
      <w:r w:rsidRPr="005D3DC4">
        <w:t>Décrire l’activité et précisez le nombre de locaux concernés.</w:t>
      </w:r>
    </w:p>
    <w:p w:rsidP="00CD1201" w:rsidR="00CD1201" w:rsidRDefault="00CD1201">
      <w:pPr>
        <w:pStyle w:val="Corpsdetexte2"/>
        <w:rPr>
          <w:b/>
          <w:color w:themeColor="accent1" w:val="4F81BD"/>
          <w:sz w:val="24"/>
          <w:szCs w:val="28"/>
        </w:rPr>
      </w:pPr>
      <w:r>
        <w:rPr>
          <w:b/>
          <w:color w:themeColor="accent1" w:val="4F81BD"/>
          <w:sz w:val="24"/>
          <w:szCs w:val="28"/>
        </w:rPr>
        <w:t>Critère du réseau limité d’accepteurs des moyens de paiement (2)</w:t>
      </w:r>
    </w:p>
    <w:p w:rsidP="00604345" w:rsidR="00604345" w:rsidRDefault="005D3DC4">
      <w:pPr>
        <w:pStyle w:val="Corpsdetexte2"/>
      </w:pPr>
      <w:r>
        <w:t>Joindre une description détaillée du réseau d’acceptation</w:t>
      </w:r>
      <w:r w:rsidR="0034435B">
        <w:t>.</w:t>
      </w:r>
      <w:r w:rsidR="0034435B" w:rsidRPr="0034435B">
        <w:t xml:space="preserve"> </w:t>
      </w:r>
    </w:p>
    <w:p w:rsidP="00604345" w:rsidR="00482E26" w:rsidRDefault="00482E26" w:rsidRPr="00604345">
      <w:pPr>
        <w:pStyle w:val="Corpsdetexte2"/>
      </w:pPr>
      <w:r w:rsidRPr="000E37BA">
        <w:rPr>
          <w:bCs/>
        </w:rPr>
        <w:t>Décri</w:t>
      </w:r>
      <w:r>
        <w:rPr>
          <w:bCs/>
        </w:rPr>
        <w:t>re</w:t>
      </w:r>
      <w:r w:rsidRPr="000E37BA">
        <w:rPr>
          <w:bCs/>
        </w:rPr>
        <w:t xml:space="preserve"> l’activité </w:t>
      </w:r>
      <w:r>
        <w:rPr>
          <w:bCs/>
        </w:rPr>
        <w:t>envisagée et fournir un exemplaire de contrat d’acceptation, précisant</w:t>
      </w:r>
      <w:r w:rsidRPr="000E37BA">
        <w:rPr>
          <w:bCs/>
        </w:rPr>
        <w:t xml:space="preserve"> notamment </w:t>
      </w:r>
      <w:r>
        <w:rPr>
          <w:bCs/>
        </w:rPr>
        <w:t>les responsabilités respectives (entreprise en charge de l’émission et de la gestion de la monnaie électronique, détenteurs, accepteurs).</w:t>
      </w:r>
    </w:p>
    <w:p w:rsidP="00604345" w:rsidR="005D3DC4" w:rsidRDefault="005D3DC4">
      <w:pPr>
        <w:pStyle w:val="Corpsdetexte2"/>
      </w:pPr>
      <w:r>
        <w:t>Fournir les principaux projets de contrats (accords commerciaux, licence de droits de propriété intellectuelle, accords de négociation communs, etc.) ou tout autre élément (Ex. données chiffrées ou autres) attestant des liens étroits existants entre l’émetteur et les accepteurs.</w:t>
      </w:r>
    </w:p>
    <w:p w:rsidP="00604345" w:rsidR="00604345" w:rsidRDefault="00CD1201">
      <w:pPr>
        <w:pStyle w:val="Corpsdetexte2"/>
        <w:rPr>
          <w:b/>
          <w:color w:themeColor="accent1" w:val="4F81BD"/>
          <w:sz w:val="24"/>
          <w:szCs w:val="28"/>
        </w:rPr>
      </w:pPr>
      <w:r>
        <w:rPr>
          <w:b/>
          <w:color w:themeColor="accent1" w:val="4F81BD"/>
          <w:sz w:val="24"/>
          <w:szCs w:val="28"/>
        </w:rPr>
        <w:t>Critère de l’éventail limité de biens ou de services (3)</w:t>
      </w:r>
    </w:p>
    <w:p w:rsidP="00604345" w:rsidR="00482E26" w:rsidRDefault="00482E26" w:rsidRPr="00604345">
      <w:pPr>
        <w:pStyle w:val="Corpsdetexte2"/>
        <w:rPr>
          <w:b/>
          <w:color w:themeColor="accent1" w:val="4F81BD"/>
          <w:sz w:val="24"/>
          <w:szCs w:val="28"/>
        </w:rPr>
      </w:pPr>
      <w:r w:rsidRPr="000E37BA">
        <w:rPr>
          <w:bCs/>
        </w:rPr>
        <w:t>Décri</w:t>
      </w:r>
      <w:r>
        <w:rPr>
          <w:bCs/>
        </w:rPr>
        <w:t>re</w:t>
      </w:r>
      <w:r w:rsidRPr="000E37BA">
        <w:rPr>
          <w:bCs/>
        </w:rPr>
        <w:t xml:space="preserve"> l’activité </w:t>
      </w:r>
      <w:r>
        <w:rPr>
          <w:bCs/>
        </w:rPr>
        <w:t>envisagée</w:t>
      </w:r>
      <w:r w:rsidRPr="0038069E">
        <w:rPr>
          <w:bCs/>
        </w:rPr>
        <w:t xml:space="preserve"> </w:t>
      </w:r>
      <w:r>
        <w:rPr>
          <w:bCs/>
        </w:rPr>
        <w:t>et fournir un exemplaire de contrat d’acceptation, précisant</w:t>
      </w:r>
      <w:r w:rsidRPr="000E37BA">
        <w:rPr>
          <w:bCs/>
        </w:rPr>
        <w:t xml:space="preserve"> notamment </w:t>
      </w:r>
      <w:r>
        <w:rPr>
          <w:bCs/>
        </w:rPr>
        <w:t>les responsabilités respectives (entreprise en charge de l’émission et de la gestion de la monnaie électronique, détenteurs, accepteurs) ;</w:t>
      </w:r>
    </w:p>
    <w:p w:rsidP="00604345" w:rsidR="005D3DC4" w:rsidRDefault="005D3DC4">
      <w:pPr>
        <w:pStyle w:val="Corpsdetexte2"/>
      </w:pPr>
      <w:r w:rsidRPr="005D3DC4">
        <w:t>Joindre une liste exhaustive des biens ou des services pouva</w:t>
      </w:r>
      <w:r w:rsidR="00482E26">
        <w:t>nt être acquis sur la base des moyens</w:t>
      </w:r>
      <w:r w:rsidRPr="005D3DC4">
        <w:t xml:space="preserve"> de paiement fournis.</w:t>
      </w:r>
    </w:p>
    <w:p w:rsidP="00BF7B55" w:rsidR="005D3DC4" w:rsidRDefault="005D3DC4">
      <w:pPr>
        <w:pStyle w:val="Corpsdetexte2"/>
      </w:pPr>
    </w:p>
    <w:p w:rsidP="007B296E" w:rsidR="00E74F71" w:rsidRDefault="007B296E" w:rsidRPr="007B296E">
      <w:pPr>
        <w:spacing w:after="200"/>
        <w:rPr>
          <w:rFonts w:ascii="Arial" w:cs="Arial" w:hAnsi="Arial"/>
          <w:sz w:val="20"/>
          <w:szCs w:val="20"/>
        </w:rPr>
      </w:pPr>
      <w:r>
        <w:br w:type="page"/>
      </w:r>
    </w:p>
    <w:p w:rsidP="004E678D" w:rsidR="004E678D" w:rsidRDefault="004E678D" w:rsidRPr="009C7C77">
      <w:pPr>
        <w:pStyle w:val="Paragraphedeliste"/>
        <w:numPr>
          <w:ilvl w:val="0"/>
          <w:numId w:val="7"/>
        </w:numPr>
        <w:pBdr>
          <w:top w:color="365F91" w:space="1" w:sz="24" w:themeColor="accent1" w:themeShade="BF" w:val="thickThinSmallGap"/>
          <w:left w:color="365F91" w:space="15" w:sz="24" w:themeColor="accent1" w:themeShade="BF" w:val="thickThinSmallGap"/>
          <w:bottom w:color="365F91" w:space="1" w:sz="24" w:themeColor="accent1" w:themeShade="BF" w:val="thinThickSmallGap"/>
          <w:right w:color="365F91" w:space="4" w:sz="24" w:themeColor="accent1" w:themeShade="BF" w:val="thinThickSmallGap"/>
        </w:pBdr>
        <w:shd w:color="auto" w:fill="085194" w:val="clear"/>
        <w:rPr>
          <w:rFonts w:ascii="Arial" w:cs="Arial" w:hAnsi="Arial"/>
          <w:b/>
          <w:color w:themeColor="background1" w:val="FFFFFF"/>
          <w:sz w:val="28"/>
          <w:szCs w:val="28"/>
        </w:rPr>
      </w:pPr>
      <w:r>
        <w:rPr>
          <w:rFonts w:ascii="Arial" w:cs="Arial" w:hAnsi="Arial"/>
          <w:b/>
          <w:color w:themeColor="background1" w:val="FFFFFF"/>
          <w:sz w:val="28"/>
          <w:szCs w:val="28"/>
        </w:rPr>
        <w:lastRenderedPageBreak/>
        <w:t xml:space="preserve">Sécurité </w:t>
      </w:r>
      <w:r w:rsidR="00B154D4">
        <w:rPr>
          <w:rFonts w:ascii="Arial" w:cs="Arial" w:hAnsi="Arial"/>
          <w:b/>
          <w:color w:themeColor="background1" w:val="FFFFFF"/>
          <w:sz w:val="28"/>
          <w:szCs w:val="28"/>
        </w:rPr>
        <w:t xml:space="preserve">financière et </w:t>
      </w:r>
      <w:r>
        <w:rPr>
          <w:rFonts w:ascii="Arial" w:cs="Arial" w:hAnsi="Arial"/>
          <w:b/>
          <w:color w:themeColor="background1" w:val="FFFFFF"/>
          <w:sz w:val="28"/>
          <w:szCs w:val="28"/>
        </w:rPr>
        <w:t>opérationnelle</w:t>
      </w:r>
    </w:p>
    <w:p w:rsidP="001377EB" w:rsidR="001377EB" w:rsidRDefault="001377EB" w:rsidRPr="001377EB">
      <w:pPr>
        <w:rPr>
          <w:rFonts w:ascii="Arial" w:cs="Arial" w:hAnsi="Arial"/>
          <w:b/>
          <w:color w:themeColor="text2" w:val="1F497D"/>
          <w:sz w:val="28"/>
          <w:szCs w:val="28"/>
        </w:rPr>
      </w:pPr>
    </w:p>
    <w:p w:rsidP="001377EB" w:rsidR="001377EB" w:rsidRDefault="001377EB" w:rsidRPr="001377EB">
      <w:pPr>
        <w:pStyle w:val="Paragraphedeliste"/>
        <w:numPr>
          <w:ilvl w:val="0"/>
          <w:numId w:val="41"/>
        </w:numPr>
        <w:rPr>
          <w:rFonts w:ascii="Arial" w:cs="Arial" w:hAnsi="Arial"/>
          <w:b/>
          <w:color w:themeColor="text2" w:val="1F497D"/>
          <w:sz w:val="28"/>
          <w:szCs w:val="28"/>
        </w:rPr>
      </w:pPr>
      <w:r>
        <w:rPr>
          <w:rFonts w:ascii="Arial" w:cs="Arial" w:hAnsi="Arial"/>
          <w:b/>
          <w:color w:themeColor="text2" w:val="1F497D"/>
          <w:sz w:val="28"/>
          <w:szCs w:val="28"/>
        </w:rPr>
        <w:t>Sécurité</w:t>
      </w:r>
      <w:r w:rsidRPr="003B1354">
        <w:rPr>
          <w:rFonts w:ascii="Arial" w:cs="Arial" w:hAnsi="Arial"/>
          <w:b/>
          <w:color w:themeColor="text2" w:val="1F497D"/>
          <w:sz w:val="28"/>
          <w:szCs w:val="28"/>
        </w:rPr>
        <w:t xml:space="preserve"> des fonds collectés</w:t>
      </w:r>
      <w:r>
        <w:rPr>
          <w:rFonts w:ascii="Arial" w:cs="Arial" w:hAnsi="Arial"/>
          <w:b/>
          <w:color w:themeColor="text2" w:val="1F497D"/>
          <w:sz w:val="28"/>
          <w:szCs w:val="28"/>
        </w:rPr>
        <w:t xml:space="preserve"> </w:t>
      </w:r>
    </w:p>
    <w:p w:rsidP="001377EB" w:rsidR="001377EB" w:rsidRDefault="001377EB">
      <w:pPr>
        <w:tabs>
          <w:tab w:pos="1418" w:val="left"/>
        </w:tabs>
        <w:jc w:val="both"/>
        <w:rPr>
          <w:rFonts w:ascii="Arial" w:cs="Arial" w:hAnsi="Arial"/>
          <w:i/>
          <w:sz w:val="20"/>
          <w:szCs w:val="20"/>
        </w:rPr>
      </w:pPr>
      <w:r>
        <w:rPr>
          <w:rFonts w:ascii="Arial" w:cs="Arial" w:hAnsi="Arial"/>
          <w:i/>
          <w:sz w:val="18"/>
          <w:szCs w:val="18"/>
        </w:rPr>
        <w:t xml:space="preserve">S’agissant de fonds reçus de la clientèle au titre des services de paiement, il est rappelé que l’entreprise exemptée d’agrément n’est pas propriétaire de ces fonds et n’est en aucun cas autorisée à en disposer pour son propre compte. </w:t>
      </w:r>
      <w:r>
        <w:rPr>
          <w:rFonts w:ascii="Arial" w:cs="Arial" w:hAnsi="Arial"/>
          <w:i/>
          <w:sz w:val="20"/>
          <w:szCs w:val="20"/>
        </w:rPr>
        <w:t>Ainsi, l</w:t>
      </w:r>
      <w:r w:rsidRPr="00B6762C">
        <w:rPr>
          <w:rFonts w:ascii="Arial" w:cs="Arial" w:hAnsi="Arial"/>
          <w:i/>
          <w:sz w:val="20"/>
          <w:szCs w:val="20"/>
        </w:rPr>
        <w:t xml:space="preserve">es fonds reçus des utilisateurs de services de paiement directement ou par le biais d’un autre prestataire de services de paiement pour le compte des utilisateurs </w:t>
      </w:r>
      <w:r w:rsidRPr="00B6762C">
        <w:rPr>
          <w:rFonts w:ascii="Arial" w:cs="Arial" w:hAnsi="Arial"/>
          <w:i/>
          <w:sz w:val="20"/>
          <w:szCs w:val="20"/>
          <w:u w:val="single"/>
        </w:rPr>
        <w:t>doivent être protégés</w:t>
      </w:r>
      <w:r>
        <w:rPr>
          <w:rFonts w:ascii="Arial" w:cs="Arial" w:hAnsi="Arial"/>
          <w:i/>
          <w:sz w:val="20"/>
          <w:szCs w:val="20"/>
        </w:rPr>
        <w:t xml:space="preserve"> sur un compte dédié conformément à la position 2017-P-01 de l’ACPR.</w:t>
      </w:r>
    </w:p>
    <w:p w:rsidP="001377EB" w:rsidR="001377EB" w:rsidRDefault="001377EB" w:rsidRPr="004E678D">
      <w:pPr>
        <w:tabs>
          <w:tab w:pos="1418" w:val="left"/>
        </w:tabs>
        <w:jc w:val="both"/>
        <w:rPr>
          <w:rFonts w:ascii="Arial" w:cs="Arial" w:hAnsi="Arial"/>
          <w:i/>
          <w:sz w:val="20"/>
          <w:szCs w:val="20"/>
        </w:rPr>
      </w:pPr>
    </w:p>
    <w:p w:rsidP="001377EB" w:rsidR="001377EB" w:rsidRDefault="001377EB">
      <w:pPr>
        <w:tabs>
          <w:tab w:pos="1418" w:val="left"/>
        </w:tabs>
        <w:jc w:val="both"/>
        <w:rPr>
          <w:rFonts w:ascii="Arial" w:cs="Arial" w:hAnsi="Arial"/>
          <w:sz w:val="20"/>
          <w:szCs w:val="20"/>
        </w:rPr>
      </w:pPr>
      <w:r>
        <w:rPr>
          <w:rFonts w:ascii="Arial" w:cs="Arial" w:hAnsi="Arial"/>
          <w:sz w:val="20"/>
          <w:szCs w:val="20"/>
        </w:rPr>
        <w:t xml:space="preserve">L’entreprise devra fournir les coordonnées du ou des comptes ouvert(s) ainsi qu’une copie du/des projet(s) de conventions de compte dédié correspondantes. </w:t>
      </w:r>
    </w:p>
    <w:p w:rsidP="001377EB" w:rsidR="001377EB" w:rsidRDefault="001377EB" w:rsidRPr="00763DBC">
      <w:pPr>
        <w:tabs>
          <w:tab w:pos="1418" w:val="left"/>
        </w:tabs>
        <w:jc w:val="both"/>
        <w:rPr>
          <w:rFonts w:ascii="Arial" w:cs="Arial" w:hAnsi="Arial"/>
          <w:i/>
          <w:sz w:val="18"/>
          <w:szCs w:val="20"/>
        </w:rPr>
      </w:pPr>
    </w:p>
    <w:p w:rsidP="001377EB" w:rsidR="001377EB" w:rsidRDefault="001377EB">
      <w:pPr>
        <w:tabs>
          <w:tab w:pos="1418" w:val="left"/>
        </w:tabs>
        <w:jc w:val="both"/>
        <w:rPr>
          <w:rFonts w:ascii="Arial" w:cs="Arial" w:hAnsi="Arial"/>
          <w:i/>
          <w:sz w:val="18"/>
          <w:szCs w:val="20"/>
        </w:rPr>
      </w:pPr>
      <w:r w:rsidRPr="00763DBC">
        <w:rPr>
          <w:rFonts w:ascii="Arial" w:cs="Arial" w:hAnsi="Arial"/>
          <w:i/>
          <w:sz w:val="18"/>
          <w:szCs w:val="20"/>
        </w:rPr>
        <w:t>Note : Le compte dédié est un compte distinct qui est identifié séparément de tout autre compte destiné à recueillir des fonds appartenant à l'entreprise; du fait de son caractère distinct, il ne pourra y avoir compensation ou convention de fusion ou nantissement entre ce compte dédié et tout autre compte ouvert au nom de l'entreprise (dans l'hypothèse d'existence d'autres comptes dans la même banque).</w:t>
      </w:r>
    </w:p>
    <w:p w:rsidP="001377EB" w:rsidR="001377EB" w:rsidRDefault="001377EB">
      <w:pPr>
        <w:tabs>
          <w:tab w:pos="1418" w:val="left"/>
        </w:tabs>
        <w:jc w:val="both"/>
        <w:rPr>
          <w:rFonts w:ascii="Arial" w:cs="Arial" w:hAnsi="Arial"/>
          <w:i/>
          <w:sz w:val="18"/>
          <w:szCs w:val="20"/>
        </w:rPr>
      </w:pPr>
      <w:r w:rsidRPr="00763DBC">
        <w:rPr>
          <w:rFonts w:ascii="Arial" w:cs="Arial" w:hAnsi="Arial"/>
          <w:i/>
          <w:sz w:val="18"/>
          <w:szCs w:val="20"/>
        </w:rPr>
        <w:t xml:space="preserve"> Ce compte est spécialement ouvert à l'effet d'exécution d'opérations de paiement exclus</w:t>
      </w:r>
      <w:r>
        <w:rPr>
          <w:rFonts w:ascii="Arial" w:cs="Arial" w:hAnsi="Arial"/>
          <w:i/>
          <w:sz w:val="18"/>
          <w:szCs w:val="20"/>
        </w:rPr>
        <w:t>ivement utilisé dans le cadre du</w:t>
      </w:r>
      <w:r w:rsidRPr="00763DBC">
        <w:rPr>
          <w:rFonts w:ascii="Arial" w:cs="Arial" w:hAnsi="Arial"/>
          <w:i/>
          <w:sz w:val="18"/>
          <w:szCs w:val="20"/>
        </w:rPr>
        <w:t xml:space="preserve"> (des) service(s) de paiement pour le(s)quel(s) l'entreprise bénéficie d'une exemption.</w:t>
      </w:r>
    </w:p>
    <w:p w:rsidP="001377EB" w:rsidR="001377EB" w:rsidRDefault="001377EB">
      <w:pPr>
        <w:tabs>
          <w:tab w:pos="1418" w:val="left"/>
        </w:tabs>
        <w:jc w:val="both"/>
        <w:rPr>
          <w:rFonts w:ascii="Arial" w:cs="Arial" w:hAnsi="Arial"/>
          <w:i/>
          <w:sz w:val="18"/>
          <w:szCs w:val="20"/>
        </w:rPr>
      </w:pPr>
      <w:r w:rsidRPr="00763DBC">
        <w:rPr>
          <w:rFonts w:ascii="Arial" w:cs="Arial" w:hAnsi="Arial"/>
          <w:i/>
          <w:sz w:val="18"/>
          <w:szCs w:val="20"/>
        </w:rPr>
        <w:t xml:space="preserve"> Les fonds placés sur ce compte sont les fonds reçus, soit des utilisateurs de services de paiement, soit par le biais d'un autre prestataire de services de paiement pour l'exécution d'opérations de paiement, et ne sont en aucun cas confondus avec les fonds de personnes physiques ou morales autres que les utilisateurs de services de paiement pour le compte desquels les fonds sont détenus. À cet effet, les parties à la convention de compte dédié devraient convenir que les fonds reçus sur ce compte ne pourront être utilisés par la banque (teneur de compte) à des fins de compensation et/ou de règlement de dettes. </w:t>
      </w:r>
    </w:p>
    <w:p w:rsidP="001377EB" w:rsidR="001377EB" w:rsidRDefault="001377EB" w:rsidRPr="00763DBC">
      <w:pPr>
        <w:tabs>
          <w:tab w:pos="1418" w:val="left"/>
        </w:tabs>
        <w:jc w:val="both"/>
        <w:rPr>
          <w:rFonts w:ascii="Arial" w:cs="Arial" w:hAnsi="Arial"/>
          <w:i/>
          <w:sz w:val="18"/>
          <w:szCs w:val="20"/>
        </w:rPr>
      </w:pPr>
      <w:r w:rsidRPr="00763DBC">
        <w:rPr>
          <w:rFonts w:ascii="Arial" w:cs="Arial" w:hAnsi="Arial"/>
          <w:i/>
          <w:sz w:val="18"/>
          <w:szCs w:val="20"/>
        </w:rPr>
        <w:t>L'intitulé de ce compte doit mentionner l'affectation des sommes qui y sont déposées. Le compte fonctionnera toujours en position créditrice. Les moyens de paiement utilisés en crédit et débit devront être clairement identifiés.</w:t>
      </w:r>
    </w:p>
    <w:p w:rsidP="001377EB" w:rsidR="001377EB" w:rsidRDefault="001377EB" w:rsidRPr="001377EB">
      <w:pPr>
        <w:tabs>
          <w:tab w:pos="1418" w:val="left"/>
        </w:tabs>
        <w:jc w:val="both"/>
        <w:rPr>
          <w:rFonts w:ascii="Arial" w:cs="Arial" w:hAnsi="Arial"/>
          <w:sz w:val="20"/>
          <w:szCs w:val="20"/>
        </w:rPr>
      </w:pPr>
    </w:p>
    <w:p w:rsidP="00A34E99" w:rsidR="00A34E99" w:rsidRDefault="00A34E99" w:rsidRPr="001377EB">
      <w:pPr>
        <w:tabs>
          <w:tab w:pos="1418" w:val="left"/>
        </w:tabs>
        <w:jc w:val="both"/>
        <w:rPr>
          <w:rFonts w:ascii="Arial" w:cs="Arial" w:hAnsi="Arial"/>
          <w:i/>
          <w:sz w:val="20"/>
          <w:szCs w:val="20"/>
        </w:rPr>
      </w:pPr>
      <w:r>
        <w:rPr>
          <w:rFonts w:ascii="Arial" w:cs="Arial" w:hAnsi="Arial"/>
          <w:sz w:val="20"/>
          <w:szCs w:val="20"/>
        </w:rPr>
        <w:t>Toute autre méthode de protection des fonds éventuellement proposée par l’entreprise sera analysée.</w:t>
      </w:r>
    </w:p>
    <w:p w:rsidP="004E678D" w:rsidR="004E678D" w:rsidRDefault="004E678D">
      <w:pPr>
        <w:spacing w:line="240" w:lineRule="auto"/>
        <w:jc w:val="both"/>
        <w:rPr>
          <w:rFonts w:ascii="Arial" w:cs="Arial" w:hAnsi="Arial"/>
          <w:bCs/>
          <w:sz w:val="20"/>
          <w:szCs w:val="20"/>
        </w:rPr>
      </w:pPr>
    </w:p>
    <w:p w:rsidP="001377EB" w:rsidR="004E678D" w:rsidRDefault="004E678D" w:rsidRPr="004008EC">
      <w:pPr>
        <w:pStyle w:val="Paragraphedeliste"/>
        <w:numPr>
          <w:ilvl w:val="0"/>
          <w:numId w:val="41"/>
        </w:numPr>
        <w:rPr>
          <w:rFonts w:ascii="Arial" w:cs="Arial" w:hAnsi="Arial"/>
          <w:b/>
          <w:color w:themeColor="text2" w:val="1F497D"/>
          <w:sz w:val="28"/>
          <w:szCs w:val="28"/>
        </w:rPr>
      </w:pPr>
      <w:r>
        <w:rPr>
          <w:rFonts w:ascii="Arial" w:cs="Arial" w:hAnsi="Arial"/>
          <w:b/>
          <w:color w:themeColor="text2" w:val="1F497D"/>
          <w:sz w:val="28"/>
          <w:szCs w:val="28"/>
        </w:rPr>
        <w:t>Environnement informatique retenu</w:t>
      </w:r>
    </w:p>
    <w:p w:rsidP="004E678D" w:rsidR="004E678D" w:rsidRDefault="004E678D">
      <w:pPr>
        <w:spacing w:line="240" w:lineRule="auto"/>
        <w:jc w:val="both"/>
        <w:rPr>
          <w:rFonts w:ascii="Arial" w:cs="Arial" w:hAnsi="Arial"/>
          <w:bCs/>
          <w:sz w:val="20"/>
          <w:szCs w:val="20"/>
        </w:rPr>
      </w:pPr>
    </w:p>
    <w:p w:rsidP="00A06CB5" w:rsidR="001377EB" w:rsidRDefault="001377EB">
      <w:pPr>
        <w:jc w:val="both"/>
        <w:rPr>
          <w:rFonts w:ascii="Arial" w:cs="Arial" w:hAnsi="Arial"/>
          <w:bCs/>
          <w:sz w:val="20"/>
          <w:szCs w:val="20"/>
        </w:rPr>
      </w:pPr>
      <w:r w:rsidRPr="00F058B0">
        <w:rPr>
          <w:rFonts w:ascii="Arial" w:cs="Arial" w:hAnsi="Arial"/>
          <w:bCs/>
          <w:sz w:val="20"/>
          <w:szCs w:val="20"/>
        </w:rPr>
        <w:t>La présente partie a notamment pour objet de recueillir les éléments permettant à la Banque de France d’émettre son avis auprès de l’ACPR, au titre de l’article L. 141-4 alinéa 3 du Code monétaire et financier, conformément à l’article L. </w:t>
      </w:r>
      <w:r w:rsidR="00F12C3E">
        <w:rPr>
          <w:rFonts w:ascii="Arial" w:cs="Arial" w:hAnsi="Arial"/>
          <w:bCs/>
          <w:sz w:val="20"/>
          <w:szCs w:val="20"/>
        </w:rPr>
        <w:t>525-5</w:t>
      </w:r>
      <w:r w:rsidRPr="00F058B0">
        <w:rPr>
          <w:rFonts w:ascii="Arial" w:cs="Arial" w:hAnsi="Arial"/>
          <w:bCs/>
          <w:sz w:val="20"/>
          <w:szCs w:val="20"/>
        </w:rPr>
        <w:t xml:space="preserve"> du Code monétaire et financier. </w:t>
      </w:r>
    </w:p>
    <w:p w:rsidP="004E678D" w:rsidR="001377EB" w:rsidRDefault="001377EB">
      <w:pPr>
        <w:spacing w:line="240" w:lineRule="auto"/>
        <w:jc w:val="both"/>
        <w:rPr>
          <w:rFonts w:ascii="Arial" w:cs="Arial" w:hAnsi="Arial"/>
          <w:bCs/>
          <w:sz w:val="20"/>
          <w:szCs w:val="20"/>
        </w:rPr>
      </w:pPr>
    </w:p>
    <w:p w:rsidP="004E678D" w:rsidR="004E678D" w:rsidRDefault="004E678D">
      <w:pPr>
        <w:spacing w:line="240" w:lineRule="auto"/>
        <w:jc w:val="both"/>
        <w:rPr>
          <w:rFonts w:ascii="Arial" w:cs="Arial" w:hAnsi="Arial"/>
          <w:bCs/>
          <w:sz w:val="20"/>
          <w:szCs w:val="20"/>
        </w:rPr>
      </w:pPr>
      <w:r>
        <w:rPr>
          <w:rFonts w:ascii="Arial" w:cs="Arial" w:hAnsi="Arial"/>
          <w:bCs/>
          <w:sz w:val="20"/>
          <w:szCs w:val="20"/>
        </w:rPr>
        <w:t>Fournir les éléments suivants :</w:t>
      </w:r>
    </w:p>
    <w:p w:rsidP="00C02FC0" w:rsidR="00C02FC0" w:rsidRDefault="00C02FC0" w:rsidRPr="00535F99">
      <w:pPr>
        <w:pStyle w:val="Paragraphedeliste"/>
        <w:numPr>
          <w:ilvl w:val="2"/>
          <w:numId w:val="35"/>
        </w:numPr>
        <w:ind w:hanging="397" w:left="754"/>
        <w:jc w:val="both"/>
        <w:rPr>
          <w:rFonts w:ascii="Arial" w:cs="Arial" w:hAnsi="Arial"/>
          <w:sz w:val="20"/>
        </w:rPr>
      </w:pPr>
      <w:r>
        <w:rPr>
          <w:rFonts w:ascii="Arial" w:cs="Arial" w:hAnsi="Arial"/>
          <w:bCs/>
          <w:sz w:val="20"/>
          <w:szCs w:val="20"/>
        </w:rPr>
        <w:t>Une d</w:t>
      </w:r>
      <w:r w:rsidRPr="004100F8">
        <w:rPr>
          <w:rFonts w:ascii="Arial" w:cs="Arial" w:hAnsi="Arial"/>
          <w:bCs/>
          <w:sz w:val="20"/>
          <w:szCs w:val="20"/>
        </w:rPr>
        <w:t>escription de l’environnement informatique retenu</w:t>
      </w:r>
      <w:r>
        <w:rPr>
          <w:rFonts w:ascii="Arial" w:cs="Arial" w:hAnsi="Arial"/>
          <w:bCs/>
          <w:sz w:val="20"/>
          <w:szCs w:val="20"/>
        </w:rPr>
        <w:t> (le cas échéant fournir les contrats d’externalisation) ;</w:t>
      </w:r>
    </w:p>
    <w:p w:rsidP="00C02FC0" w:rsidR="00C02FC0" w:rsidRDefault="00C02FC0">
      <w:pPr>
        <w:pStyle w:val="Paragraphedeliste"/>
        <w:numPr>
          <w:ilvl w:val="2"/>
          <w:numId w:val="35"/>
        </w:numPr>
        <w:ind w:hanging="397" w:left="754"/>
        <w:jc w:val="both"/>
        <w:rPr>
          <w:rFonts w:ascii="Arial" w:cs="Arial" w:hAnsi="Arial"/>
          <w:bCs/>
          <w:sz w:val="20"/>
          <w:szCs w:val="20"/>
        </w:rPr>
      </w:pPr>
      <w:r>
        <w:rPr>
          <w:rFonts w:ascii="Arial" w:cs="Arial" w:hAnsi="Arial"/>
          <w:bCs/>
          <w:sz w:val="20"/>
          <w:szCs w:val="20"/>
        </w:rPr>
        <w:t>Les modalités de gestion et de contrôle du système d’information (recours ou non à des prestataires externes ; dans ce cas, fournir les principaux contrats ou projets de contrats d’externalisation) ;</w:t>
      </w:r>
    </w:p>
    <w:p w:rsidP="00C02FC0" w:rsidR="00C02FC0" w:rsidRDefault="00C02FC0" w:rsidRPr="00535F99">
      <w:pPr>
        <w:pStyle w:val="Paragraphedeliste"/>
        <w:numPr>
          <w:ilvl w:val="2"/>
          <w:numId w:val="35"/>
        </w:numPr>
        <w:ind w:hanging="397" w:left="754"/>
        <w:jc w:val="both"/>
        <w:rPr>
          <w:rFonts w:ascii="Arial" w:cs="Arial" w:hAnsi="Arial"/>
          <w:bCs/>
          <w:sz w:val="20"/>
          <w:szCs w:val="20"/>
        </w:rPr>
      </w:pPr>
      <w:r>
        <w:rPr>
          <w:rFonts w:ascii="Arial" w:cs="Arial" w:hAnsi="Arial"/>
          <w:sz w:val="20"/>
        </w:rPr>
        <w:t>U</w:t>
      </w:r>
      <w:r w:rsidRPr="00535F99">
        <w:rPr>
          <w:rFonts w:ascii="Arial" w:cs="Arial" w:hAnsi="Arial"/>
          <w:sz w:val="20"/>
        </w:rPr>
        <w:t xml:space="preserve">ne description de l’organisation générale de la sécurité : une description de l’organisation générale de la sécurité, (existence d’un responsable de la sécurité, description des analyses de risques et des modalités d’alerte) ; des moyens mis en œuvre pour assurer dans un temps raisonnable la continuité du </w:t>
      </w:r>
      <w:r>
        <w:rPr>
          <w:rFonts w:ascii="Arial" w:cs="Arial" w:hAnsi="Arial"/>
          <w:sz w:val="20"/>
        </w:rPr>
        <w:t>traitement en cas de sinistre ;</w:t>
      </w:r>
    </w:p>
    <w:p w:rsidP="00C02FC0" w:rsidR="00C02FC0" w:rsidRDefault="00C02FC0" w:rsidRPr="00535F99">
      <w:pPr>
        <w:pStyle w:val="Paragraphedeliste"/>
        <w:numPr>
          <w:ilvl w:val="2"/>
          <w:numId w:val="35"/>
        </w:numPr>
        <w:ind w:hanging="397" w:left="754"/>
        <w:jc w:val="both"/>
        <w:rPr>
          <w:rFonts w:ascii="Arial" w:cs="Arial" w:hAnsi="Arial"/>
          <w:bCs/>
          <w:sz w:val="20"/>
          <w:szCs w:val="20"/>
        </w:rPr>
      </w:pPr>
      <w:r>
        <w:rPr>
          <w:rFonts w:ascii="Arial" w:cs="Arial" w:hAnsi="Arial"/>
          <w:sz w:val="20"/>
        </w:rPr>
        <w:t>U</w:t>
      </w:r>
      <w:r w:rsidRPr="001B5323">
        <w:rPr>
          <w:rFonts w:ascii="Arial" w:cs="Arial" w:hAnsi="Arial"/>
          <w:sz w:val="20"/>
        </w:rPr>
        <w:t>ne description de la résistance des supports à la contrefaçon : description des dispositifs de sécurité mis en œuvre sur les supports ; des dispositions prises pour assurer, si</w:t>
      </w:r>
      <w:r w:rsidR="00164F53">
        <w:rPr>
          <w:rFonts w:ascii="Arial" w:cs="Arial" w:hAnsi="Arial"/>
          <w:sz w:val="20"/>
        </w:rPr>
        <w:t xml:space="preserve"> nécessaire, leur protection </w:t>
      </w:r>
      <w:r w:rsidRPr="001B5323">
        <w:rPr>
          <w:rFonts w:ascii="Arial" w:cs="Arial" w:hAnsi="Arial"/>
          <w:sz w:val="20"/>
        </w:rPr>
        <w:t>physique lors de leur production, leur expédition et leur stockage ; des moyens mis en œuvre pour s’assurer que la numérotation des supports produits est difficilement prévisible ;</w:t>
      </w:r>
    </w:p>
    <w:p w:rsidP="00C02FC0" w:rsidR="00C02FC0" w:rsidRDefault="00C02FC0" w:rsidRPr="001B5323">
      <w:pPr>
        <w:pStyle w:val="Paragraphedeliste"/>
        <w:numPr>
          <w:ilvl w:val="2"/>
          <w:numId w:val="35"/>
        </w:numPr>
        <w:ind w:hanging="397" w:left="754"/>
        <w:jc w:val="both"/>
        <w:rPr>
          <w:rFonts w:ascii="Arial" w:cs="Arial" w:hAnsi="Arial"/>
          <w:bCs/>
          <w:sz w:val="20"/>
          <w:szCs w:val="20"/>
        </w:rPr>
      </w:pPr>
      <w:r>
        <w:rPr>
          <w:rFonts w:ascii="Arial" w:cs="Arial" w:hAnsi="Arial"/>
          <w:sz w:val="20"/>
        </w:rPr>
        <w:t xml:space="preserve">Une </w:t>
      </w:r>
      <w:r w:rsidRPr="001B5323">
        <w:rPr>
          <w:rFonts w:ascii="Arial" w:cs="Arial" w:hAnsi="Arial"/>
          <w:sz w:val="20"/>
        </w:rPr>
        <w:t>description des moyens mis en œuvre pour assurer la sécurité physique et logique des données, tant du point de vue des dis</w:t>
      </w:r>
      <w:r>
        <w:rPr>
          <w:rFonts w:ascii="Arial" w:cs="Arial" w:hAnsi="Arial"/>
          <w:sz w:val="20"/>
        </w:rPr>
        <w:t xml:space="preserve">positifs techniques </w:t>
      </w:r>
      <w:r w:rsidRPr="001B5323">
        <w:rPr>
          <w:rFonts w:ascii="Arial" w:cs="Arial" w:hAnsi="Arial"/>
          <w:sz w:val="20"/>
        </w:rPr>
        <w:t>(firewall, détection d’intrusion, …) que des procédures et accréditations mis en place ;</w:t>
      </w:r>
    </w:p>
    <w:p w:rsidP="00C02FC0" w:rsidR="00C02FC0" w:rsidRDefault="00C02FC0" w:rsidRPr="00535F99">
      <w:pPr>
        <w:pStyle w:val="Paragraphedeliste"/>
        <w:numPr>
          <w:ilvl w:val="2"/>
          <w:numId w:val="35"/>
        </w:numPr>
        <w:ind w:hanging="397" w:left="754"/>
        <w:jc w:val="both"/>
        <w:rPr>
          <w:rFonts w:ascii="Arial" w:cs="Arial" w:hAnsi="Arial"/>
          <w:bCs/>
          <w:sz w:val="20"/>
          <w:szCs w:val="20"/>
        </w:rPr>
      </w:pPr>
      <w:r>
        <w:rPr>
          <w:rFonts w:ascii="Arial" w:cs="Arial" w:hAnsi="Arial"/>
          <w:sz w:val="20"/>
        </w:rPr>
        <w:lastRenderedPageBreak/>
        <w:t>U</w:t>
      </w:r>
      <w:r w:rsidRPr="00535F99">
        <w:rPr>
          <w:rFonts w:ascii="Arial" w:cs="Arial" w:hAnsi="Arial"/>
          <w:sz w:val="20"/>
        </w:rPr>
        <w:t>ne description de la sécurité du traitement du moyen de paiement : description des mesures permettant de s’assurer que les supports présentés sont authentiques, des dispositions prises pour faire obstacle à l’utilisation de supports ayant fait l’objet d’un vol ou d’une perte</w:t>
      </w:r>
      <w:r>
        <w:rPr>
          <w:rFonts w:ascii="Arial" w:cs="Arial" w:hAnsi="Arial"/>
          <w:sz w:val="20"/>
        </w:rPr>
        <w:t xml:space="preserve"> ; des moyens mis en œuvre pour </w:t>
      </w:r>
      <w:r w:rsidRPr="00535F99">
        <w:rPr>
          <w:rFonts w:ascii="Arial" w:cs="Arial" w:hAnsi="Arial"/>
          <w:sz w:val="20"/>
        </w:rPr>
        <w:t>détecter des comportements anormaux à l’émission et l’acceptation ;</w:t>
      </w:r>
    </w:p>
    <w:p w:rsidP="00C02FC0" w:rsidR="00C02FC0" w:rsidRDefault="00C02FC0">
      <w:pPr>
        <w:pStyle w:val="Paragraphedeliste"/>
        <w:numPr>
          <w:ilvl w:val="2"/>
          <w:numId w:val="35"/>
        </w:numPr>
        <w:ind w:hanging="397" w:left="754"/>
        <w:jc w:val="both"/>
        <w:rPr>
          <w:rFonts w:ascii="Arial" w:cs="Arial" w:hAnsi="Arial"/>
          <w:bCs/>
          <w:sz w:val="20"/>
          <w:szCs w:val="20"/>
        </w:rPr>
      </w:pPr>
      <w:r w:rsidRPr="00FD3F5C">
        <w:rPr>
          <w:rFonts w:ascii="Arial" w:cs="Arial" w:hAnsi="Arial"/>
          <w:bCs/>
          <w:sz w:val="20"/>
          <w:szCs w:val="20"/>
        </w:rPr>
        <w:t>La politique d’accès aux données de paiement sensibles, détaillant les modalités d’accès à tous les composants des systèmes, incluant les bases de données et les infrastructures de secours</w:t>
      </w:r>
      <w:r>
        <w:rPr>
          <w:rFonts w:ascii="Arial" w:cs="Arial" w:hAnsi="Arial"/>
          <w:bCs/>
          <w:sz w:val="20"/>
          <w:szCs w:val="20"/>
        </w:rPr>
        <w:t> ;</w:t>
      </w:r>
    </w:p>
    <w:p w:rsidP="00C02FC0" w:rsidR="00C02FC0" w:rsidRDefault="00C02FC0">
      <w:pPr>
        <w:pStyle w:val="Paragraphedeliste"/>
        <w:numPr>
          <w:ilvl w:val="2"/>
          <w:numId w:val="35"/>
        </w:numPr>
        <w:ind w:hanging="397" w:left="754"/>
        <w:jc w:val="both"/>
        <w:rPr>
          <w:rFonts w:ascii="Arial" w:cs="Arial" w:hAnsi="Arial"/>
          <w:bCs/>
          <w:sz w:val="20"/>
          <w:szCs w:val="20"/>
        </w:rPr>
      </w:pPr>
      <w:r>
        <w:rPr>
          <w:rFonts w:ascii="Arial" w:cs="Arial" w:hAnsi="Arial"/>
          <w:bCs/>
          <w:sz w:val="20"/>
          <w:szCs w:val="20"/>
        </w:rPr>
        <w:t xml:space="preserve">Les </w:t>
      </w:r>
      <w:r w:rsidRPr="00FD3F5C">
        <w:rPr>
          <w:rFonts w:ascii="Arial" w:cs="Arial" w:hAnsi="Arial"/>
          <w:bCs/>
          <w:sz w:val="20"/>
          <w:szCs w:val="20"/>
        </w:rPr>
        <w:t>procédures en place d’autorisation d’accès</w:t>
      </w:r>
      <w:r>
        <w:rPr>
          <w:rFonts w:ascii="Arial" w:cs="Arial" w:hAnsi="Arial"/>
          <w:bCs/>
          <w:sz w:val="20"/>
          <w:szCs w:val="20"/>
        </w:rPr>
        <w:t xml:space="preserve"> et d’enregistrement</w:t>
      </w:r>
      <w:r w:rsidRPr="00FD3F5C">
        <w:rPr>
          <w:rFonts w:ascii="Arial" w:cs="Arial" w:hAnsi="Arial"/>
          <w:bCs/>
          <w:sz w:val="20"/>
          <w:szCs w:val="20"/>
        </w:rPr>
        <w:t xml:space="preserve"> aux données de paiement sensibles</w:t>
      </w:r>
      <w:r>
        <w:rPr>
          <w:rFonts w:ascii="Arial" w:cs="Arial" w:hAnsi="Arial"/>
          <w:bCs/>
          <w:sz w:val="20"/>
          <w:szCs w:val="20"/>
        </w:rPr>
        <w:t xml:space="preserve"> etc.) ;</w:t>
      </w:r>
    </w:p>
    <w:p w:rsidP="00C02FC0" w:rsidR="00C02FC0" w:rsidRDefault="00C02FC0">
      <w:pPr>
        <w:pStyle w:val="Paragraphedeliste"/>
        <w:numPr>
          <w:ilvl w:val="2"/>
          <w:numId w:val="35"/>
        </w:numPr>
        <w:ind w:hanging="397" w:left="754"/>
        <w:jc w:val="both"/>
        <w:rPr>
          <w:rFonts w:ascii="Arial" w:cs="Arial" w:hAnsi="Arial"/>
          <w:bCs/>
          <w:sz w:val="20"/>
          <w:szCs w:val="20"/>
        </w:rPr>
      </w:pPr>
      <w:r w:rsidRPr="00FD3F5C">
        <w:rPr>
          <w:rFonts w:ascii="Arial" w:cs="Arial" w:hAnsi="Arial"/>
          <w:bCs/>
          <w:sz w:val="20"/>
          <w:szCs w:val="20"/>
        </w:rPr>
        <w:t>Une description des méthodes de collecte et d’enregistrement des données de paiement sensibles</w:t>
      </w:r>
      <w:r w:rsidR="00164F53">
        <w:rPr>
          <w:rFonts w:ascii="Arial" w:cs="Arial" w:hAnsi="Arial"/>
          <w:bCs/>
          <w:sz w:val="20"/>
          <w:szCs w:val="20"/>
        </w:rPr>
        <w:t> (IBAN etc.).</w:t>
      </w:r>
    </w:p>
    <w:p w:rsidP="004E678D" w:rsidR="004E678D" w:rsidRDefault="004E678D">
      <w:pPr>
        <w:spacing w:line="240" w:lineRule="auto"/>
        <w:jc w:val="both"/>
        <w:rPr>
          <w:rFonts w:ascii="Arial" w:cs="Arial" w:eastAsia="Times New Roman" w:hAnsi="Arial"/>
          <w:bCs/>
          <w:sz w:val="20"/>
          <w:szCs w:val="20"/>
          <w:lang w:eastAsia="fr-FR"/>
        </w:rPr>
      </w:pPr>
    </w:p>
    <w:p w:rsidP="004E678D" w:rsidR="00535F99" w:rsidRDefault="00535F99">
      <w:pPr>
        <w:spacing w:line="240" w:lineRule="auto"/>
        <w:jc w:val="both"/>
        <w:rPr>
          <w:rFonts w:ascii="Arial" w:cs="Arial" w:hAnsi="Arial"/>
          <w:bCs/>
          <w:sz w:val="20"/>
          <w:szCs w:val="20"/>
        </w:rPr>
      </w:pPr>
    </w:p>
    <w:p w:rsidP="001377EB" w:rsidR="004E678D" w:rsidRDefault="004E678D" w:rsidRPr="00F557C5">
      <w:pPr>
        <w:pStyle w:val="Paragraphedeliste"/>
        <w:numPr>
          <w:ilvl w:val="0"/>
          <w:numId w:val="41"/>
        </w:numPr>
        <w:rPr>
          <w:rFonts w:ascii="Arial" w:cs="Arial" w:hAnsi="Arial"/>
          <w:b/>
          <w:color w:themeColor="text2" w:val="1F497D"/>
          <w:sz w:val="28"/>
          <w:szCs w:val="28"/>
        </w:rPr>
      </w:pPr>
      <w:r>
        <w:rPr>
          <w:rFonts w:ascii="Arial" w:cs="Arial" w:hAnsi="Arial"/>
          <w:b/>
          <w:color w:themeColor="text2" w:val="1F497D"/>
          <w:sz w:val="28"/>
          <w:szCs w:val="28"/>
        </w:rPr>
        <w:t xml:space="preserve">Gestion des opérations de paiement </w:t>
      </w:r>
    </w:p>
    <w:p w:rsidP="004E678D" w:rsidR="004E678D" w:rsidRDefault="004E678D">
      <w:pPr>
        <w:spacing w:line="240" w:lineRule="auto"/>
        <w:jc w:val="both"/>
        <w:rPr>
          <w:rFonts w:ascii="Arial" w:cs="Arial" w:hAnsi="Arial"/>
          <w:bCs/>
          <w:sz w:val="20"/>
          <w:szCs w:val="20"/>
        </w:rPr>
      </w:pPr>
    </w:p>
    <w:p w:rsidP="004E678D" w:rsidR="004E678D" w:rsidRDefault="004E678D">
      <w:pPr>
        <w:jc w:val="both"/>
        <w:rPr>
          <w:rFonts w:ascii="Arial" w:cs="Arial" w:hAnsi="Arial"/>
          <w:bCs/>
          <w:sz w:val="20"/>
          <w:szCs w:val="20"/>
        </w:rPr>
      </w:pPr>
      <w:r w:rsidRPr="008E4D4F">
        <w:rPr>
          <w:rFonts w:ascii="Arial" w:cs="Arial" w:hAnsi="Arial"/>
          <w:bCs/>
          <w:sz w:val="20"/>
          <w:szCs w:val="20"/>
        </w:rPr>
        <w:t>Le requérant devra fournir une description des process</w:t>
      </w:r>
      <w:r w:rsidR="00716D2D">
        <w:rPr>
          <w:rFonts w:ascii="Arial" w:cs="Arial" w:hAnsi="Arial"/>
          <w:bCs/>
          <w:sz w:val="20"/>
          <w:szCs w:val="20"/>
        </w:rPr>
        <w:t>us</w:t>
      </w:r>
      <w:r w:rsidRPr="008E4D4F">
        <w:rPr>
          <w:rFonts w:ascii="Arial" w:cs="Arial" w:hAnsi="Arial"/>
          <w:bCs/>
          <w:sz w:val="20"/>
          <w:szCs w:val="20"/>
        </w:rPr>
        <w:t xml:space="preserve"> en place pour </w:t>
      </w:r>
      <w:r>
        <w:rPr>
          <w:rFonts w:ascii="Arial" w:cs="Arial" w:hAnsi="Arial"/>
          <w:bCs/>
          <w:sz w:val="20"/>
          <w:szCs w:val="20"/>
        </w:rPr>
        <w:t>enregistrer et traiter les ordres de paiements reçus de la clientèle. Ces process</w:t>
      </w:r>
      <w:r w:rsidR="00716D2D">
        <w:rPr>
          <w:rFonts w:ascii="Arial" w:cs="Arial" w:hAnsi="Arial"/>
          <w:bCs/>
          <w:sz w:val="20"/>
          <w:szCs w:val="20"/>
        </w:rPr>
        <w:t>us</w:t>
      </w:r>
      <w:r>
        <w:rPr>
          <w:rFonts w:ascii="Arial" w:cs="Arial" w:hAnsi="Arial"/>
          <w:bCs/>
          <w:sz w:val="20"/>
          <w:szCs w:val="20"/>
        </w:rPr>
        <w:t xml:space="preserve"> devront inclure :</w:t>
      </w:r>
    </w:p>
    <w:p w:rsidP="004F71A8" w:rsidR="00105981" w:rsidRDefault="00105981">
      <w:pPr>
        <w:pStyle w:val="Paragraphedeliste"/>
        <w:numPr>
          <w:ilvl w:val="2"/>
          <w:numId w:val="39"/>
        </w:numPr>
        <w:ind w:hanging="397" w:left="754"/>
        <w:jc w:val="both"/>
        <w:rPr>
          <w:rFonts w:ascii="Arial" w:cs="Arial" w:hAnsi="Arial"/>
          <w:bCs/>
          <w:sz w:val="20"/>
          <w:szCs w:val="20"/>
        </w:rPr>
      </w:pPr>
      <w:r>
        <w:rPr>
          <w:rFonts w:ascii="Arial" w:cs="Arial" w:hAnsi="Arial"/>
          <w:bCs/>
          <w:sz w:val="20"/>
          <w:szCs w:val="20"/>
        </w:rPr>
        <w:t>Une d</w:t>
      </w:r>
      <w:r w:rsidRPr="004100F8">
        <w:rPr>
          <w:rFonts w:ascii="Arial" w:cs="Arial" w:hAnsi="Arial"/>
          <w:bCs/>
          <w:sz w:val="20"/>
          <w:szCs w:val="20"/>
        </w:rPr>
        <w:t xml:space="preserve">escription de </w:t>
      </w:r>
      <w:r w:rsidR="004F71A8">
        <w:rPr>
          <w:rFonts w:ascii="Arial" w:cs="Arial" w:hAnsi="Arial"/>
          <w:bCs/>
          <w:sz w:val="20"/>
          <w:szCs w:val="20"/>
        </w:rPr>
        <w:t>la gestion des opérations de paiement et notamment les systèmes de validation des ordres de paiement ;</w:t>
      </w:r>
    </w:p>
    <w:p w:rsidP="004F71A8" w:rsidR="004F71A8" w:rsidRDefault="004F71A8">
      <w:pPr>
        <w:pStyle w:val="Paragraphedeliste"/>
        <w:numPr>
          <w:ilvl w:val="2"/>
          <w:numId w:val="39"/>
        </w:numPr>
        <w:ind w:hanging="397" w:left="754"/>
        <w:jc w:val="both"/>
        <w:rPr>
          <w:rFonts w:ascii="Arial" w:cs="Arial" w:hAnsi="Arial"/>
          <w:bCs/>
          <w:sz w:val="20"/>
          <w:szCs w:val="20"/>
        </w:rPr>
      </w:pPr>
      <w:r>
        <w:rPr>
          <w:rFonts w:ascii="Arial" w:cs="Arial" w:hAnsi="Arial"/>
          <w:bCs/>
          <w:sz w:val="20"/>
          <w:szCs w:val="20"/>
        </w:rPr>
        <w:t>Les modalités de transmission de ces ordres de paiement ;</w:t>
      </w:r>
    </w:p>
    <w:p w:rsidP="004F71A8" w:rsidR="004F71A8" w:rsidRDefault="00A1133A">
      <w:pPr>
        <w:pStyle w:val="Paragraphedeliste"/>
        <w:numPr>
          <w:ilvl w:val="2"/>
          <w:numId w:val="39"/>
        </w:numPr>
        <w:ind w:hanging="397" w:left="754"/>
        <w:jc w:val="both"/>
        <w:rPr>
          <w:rFonts w:ascii="Arial" w:cs="Arial" w:hAnsi="Arial"/>
          <w:bCs/>
          <w:sz w:val="20"/>
          <w:szCs w:val="20"/>
        </w:rPr>
      </w:pPr>
      <w:r>
        <w:rPr>
          <w:rFonts w:ascii="Arial" w:cs="Arial" w:hAnsi="Arial"/>
          <w:bCs/>
          <w:sz w:val="20"/>
          <w:szCs w:val="20"/>
        </w:rPr>
        <w:t>La mise en place de mesures d’authentification forte notamment pour les paiement</w:t>
      </w:r>
      <w:r w:rsidR="00BC0319">
        <w:rPr>
          <w:rFonts w:ascii="Arial" w:cs="Arial" w:hAnsi="Arial"/>
          <w:bCs/>
          <w:sz w:val="20"/>
          <w:szCs w:val="20"/>
        </w:rPr>
        <w:t>s</w:t>
      </w:r>
      <w:r>
        <w:rPr>
          <w:rFonts w:ascii="Arial" w:cs="Arial" w:hAnsi="Arial"/>
          <w:bCs/>
          <w:sz w:val="20"/>
          <w:szCs w:val="20"/>
        </w:rPr>
        <w:t xml:space="preserve"> à distance</w:t>
      </w:r>
    </w:p>
    <w:p w:rsidP="004E678D" w:rsidR="00105981" w:rsidRDefault="00105981">
      <w:pPr>
        <w:jc w:val="both"/>
        <w:rPr>
          <w:rFonts w:ascii="Arial" w:cs="Arial" w:hAnsi="Arial"/>
          <w:bCs/>
          <w:sz w:val="20"/>
          <w:szCs w:val="20"/>
        </w:rPr>
      </w:pPr>
    </w:p>
    <w:p w:rsidP="004E678D" w:rsidR="005637AA" w:rsidRDefault="005637AA" w:rsidRPr="004E678D">
      <w:pPr>
        <w:jc w:val="both"/>
        <w:rPr>
          <w:rFonts w:ascii="Arial" w:cs="Arial" w:hAnsi="Arial"/>
          <w:bCs/>
          <w:sz w:val="20"/>
          <w:szCs w:val="20"/>
        </w:rPr>
      </w:pPr>
    </w:p>
    <w:sectPr w:rsidR="005637AA" w:rsidRPr="004E678D" w:rsidSect="0063328B">
      <w:headerReference r:id="rId11" w:type="default"/>
      <w:footerReference r:id="rId12" w:type="default"/>
      <w:headerReference r:id="rId13" w:type="first"/>
      <w:pgSz w:h="16838" w:w="11906"/>
      <w:pgMar w:bottom="1417" w:footer="708" w:gutter="0" w:header="708" w:left="1417" w:right="1417" w:top="141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696" w:rsidRDefault="00A97696" w:rsidP="002A6978">
      <w:pPr>
        <w:spacing w:line="240" w:lineRule="auto"/>
      </w:pPr>
      <w:r>
        <w:separator/>
      </w:r>
    </w:p>
  </w:endnote>
  <w:endnote w:type="continuationSeparator" w:id="0">
    <w:p w:rsidR="00A97696" w:rsidRDefault="00A97696" w:rsidP="002A69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484912"/>
      <w:docPartObj>
        <w:docPartGallery w:val="Page Numbers (Bottom of Page)"/>
        <w:docPartUnique/>
      </w:docPartObj>
    </w:sdtPr>
    <w:sdtEndPr/>
    <w:sdtContent>
      <w:p w:rsidR="004A4685" w:rsidRDefault="004A4685">
        <w:pPr>
          <w:pStyle w:val="Pieddepage"/>
          <w:jc w:val="right"/>
        </w:pPr>
        <w:r>
          <w:fldChar w:fldCharType="begin"/>
        </w:r>
        <w:r>
          <w:instrText>PAGE   \* MERGEFORMAT</w:instrText>
        </w:r>
        <w:r>
          <w:fldChar w:fldCharType="separate"/>
        </w:r>
        <w:r w:rsidR="00C03027">
          <w:rPr>
            <w:noProof/>
          </w:rPr>
          <w:t>2</w:t>
        </w:r>
        <w:r>
          <w:fldChar w:fldCharType="end"/>
        </w:r>
      </w:p>
    </w:sdtContent>
  </w:sdt>
  <w:p w:rsidR="004A4685" w:rsidRDefault="004A468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696" w:rsidRDefault="00A97696" w:rsidP="002A6978">
      <w:pPr>
        <w:spacing w:line="240" w:lineRule="auto"/>
      </w:pPr>
      <w:r>
        <w:separator/>
      </w:r>
    </w:p>
  </w:footnote>
  <w:footnote w:type="continuationSeparator" w:id="0">
    <w:p w:rsidR="00A97696" w:rsidRDefault="00A97696" w:rsidP="002A69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923" w:rsidRDefault="00417923" w:rsidP="0063328B">
    <w:pPr>
      <w:pStyle w:val="En-tte"/>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27" w:rsidRDefault="0063328B" w:rsidP="0063328B">
    <w:pPr>
      <w:pStyle w:val="En-tte"/>
      <w:jc w:val="right"/>
      <w:rPr>
        <w:rFonts w:ascii="Times New Roman" w:hAnsi="Times New Roman" w:cs="Times New Roman"/>
        <w:i/>
        <w:sz w:val="20"/>
        <w:szCs w:val="20"/>
      </w:rPr>
    </w:pPr>
    <w:r w:rsidRPr="007E55EA">
      <w:rPr>
        <w:rFonts w:ascii="Times New Roman" w:hAnsi="Times New Roman" w:cs="Times New Roman"/>
        <w:i/>
        <w:sz w:val="20"/>
        <w:szCs w:val="20"/>
      </w:rPr>
      <w:t>Annexe 2 de l’instruction n°</w:t>
    </w:r>
    <w:r w:rsidR="007E55EA" w:rsidRPr="007E55EA">
      <w:rPr>
        <w:rFonts w:ascii="Times New Roman" w:hAnsi="Times New Roman" w:cs="Times New Roman"/>
        <w:i/>
        <w:sz w:val="20"/>
        <w:szCs w:val="20"/>
      </w:rPr>
      <w:t> </w:t>
    </w:r>
    <w:r w:rsidRPr="007E55EA">
      <w:rPr>
        <w:rFonts w:ascii="Times New Roman" w:hAnsi="Times New Roman" w:cs="Times New Roman"/>
        <w:i/>
        <w:sz w:val="20"/>
        <w:szCs w:val="20"/>
      </w:rPr>
      <w:t xml:space="preserve">2013-I-13 </w:t>
    </w:r>
  </w:p>
  <w:p w:rsidR="00C03027" w:rsidRDefault="0063328B" w:rsidP="0063328B">
    <w:pPr>
      <w:pStyle w:val="En-tte"/>
      <w:jc w:val="right"/>
      <w:rPr>
        <w:rFonts w:ascii="Times New Roman" w:hAnsi="Times New Roman" w:cs="Times New Roman"/>
        <w:i/>
        <w:sz w:val="20"/>
        <w:szCs w:val="20"/>
      </w:rPr>
    </w:pPr>
    <w:r w:rsidRPr="007E55EA">
      <w:rPr>
        <w:rFonts w:ascii="Times New Roman" w:hAnsi="Times New Roman" w:cs="Times New Roman"/>
        <w:i/>
        <w:sz w:val="20"/>
        <w:szCs w:val="20"/>
      </w:rPr>
      <w:t xml:space="preserve"> </w:t>
    </w:r>
    <w:proofErr w:type="gramStart"/>
    <w:r w:rsidRPr="007E55EA">
      <w:rPr>
        <w:rFonts w:ascii="Times New Roman" w:hAnsi="Times New Roman" w:cs="Times New Roman"/>
        <w:i/>
        <w:sz w:val="20"/>
        <w:szCs w:val="20"/>
      </w:rPr>
      <w:t>modifiée</w:t>
    </w:r>
    <w:proofErr w:type="gramEnd"/>
    <w:r w:rsidRPr="007E55EA">
      <w:rPr>
        <w:rFonts w:ascii="Times New Roman" w:hAnsi="Times New Roman" w:cs="Times New Roman"/>
        <w:i/>
        <w:sz w:val="20"/>
        <w:szCs w:val="20"/>
      </w:rPr>
      <w:t xml:space="preserve"> par les instructions n° 2018-I-01 et n° 2018-I-02  du 21 février</w:t>
    </w:r>
    <w:r w:rsidR="00C03027">
      <w:rPr>
        <w:rFonts w:ascii="Times New Roman" w:hAnsi="Times New Roman" w:cs="Times New Roman"/>
        <w:i/>
        <w:sz w:val="20"/>
        <w:szCs w:val="20"/>
      </w:rPr>
      <w:t> </w:t>
    </w:r>
    <w:r w:rsidRPr="007E55EA">
      <w:rPr>
        <w:rFonts w:ascii="Times New Roman" w:hAnsi="Times New Roman" w:cs="Times New Roman"/>
        <w:i/>
        <w:sz w:val="20"/>
        <w:szCs w:val="20"/>
      </w:rPr>
      <w:t xml:space="preserve">2018 </w:t>
    </w:r>
  </w:p>
  <w:p w:rsidR="0063328B" w:rsidRPr="007E55EA" w:rsidRDefault="0063328B" w:rsidP="0063328B">
    <w:pPr>
      <w:pStyle w:val="En-tte"/>
      <w:jc w:val="right"/>
      <w:rPr>
        <w:rFonts w:ascii="Times New Roman" w:hAnsi="Times New Roman" w:cs="Times New Roman"/>
        <w:i/>
        <w:sz w:val="20"/>
        <w:szCs w:val="20"/>
      </w:rPr>
    </w:pPr>
    <w:proofErr w:type="gramStart"/>
    <w:r w:rsidRPr="007E55EA">
      <w:rPr>
        <w:rFonts w:ascii="Times New Roman" w:hAnsi="Times New Roman" w:cs="Times New Roman"/>
        <w:i/>
        <w:sz w:val="20"/>
        <w:szCs w:val="20"/>
      </w:rPr>
      <w:t>et</w:t>
    </w:r>
    <w:proofErr w:type="gramEnd"/>
    <w:r w:rsidRPr="007E55EA">
      <w:rPr>
        <w:rFonts w:ascii="Times New Roman" w:hAnsi="Times New Roman" w:cs="Times New Roman"/>
        <w:i/>
        <w:sz w:val="20"/>
        <w:szCs w:val="20"/>
      </w:rPr>
      <w:t xml:space="preserve"> l’instruction n° 2019-I-</w:t>
    </w:r>
    <w:r w:rsidR="00C03027">
      <w:rPr>
        <w:rFonts w:ascii="Times New Roman" w:hAnsi="Times New Roman" w:cs="Times New Roman"/>
        <w:i/>
        <w:sz w:val="20"/>
        <w:szCs w:val="20"/>
      </w:rPr>
      <w:t>17</w:t>
    </w:r>
    <w:r w:rsidRPr="007E55EA">
      <w:rPr>
        <w:rFonts w:ascii="Times New Roman" w:hAnsi="Times New Roman" w:cs="Times New Roman"/>
        <w:i/>
        <w:sz w:val="20"/>
        <w:szCs w:val="20"/>
      </w:rPr>
      <w:t xml:space="preserve"> du </w:t>
    </w:r>
    <w:r w:rsidR="00C03027">
      <w:rPr>
        <w:rFonts w:ascii="Times New Roman" w:hAnsi="Times New Roman" w:cs="Times New Roman"/>
        <w:i/>
        <w:sz w:val="20"/>
        <w:szCs w:val="20"/>
      </w:rPr>
      <w:t>23 avril 2019</w:t>
    </w:r>
  </w:p>
  <w:p w:rsidR="0063328B" w:rsidRDefault="0063328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3D6C"/>
    <w:multiLevelType w:val="multilevel"/>
    <w:tmpl w:val="52DE8CEA"/>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70451F1"/>
    <w:multiLevelType w:val="hybridMultilevel"/>
    <w:tmpl w:val="D280EEC0"/>
    <w:lvl w:ilvl="0" w:tplc="F58EF562">
      <w:start w:val="1"/>
      <w:numFmt w:val="decimal"/>
      <w:lvlText w:val="%1."/>
      <w:lvlJc w:val="left"/>
      <w:pPr>
        <w:tabs>
          <w:tab w:val="num" w:pos="720"/>
        </w:tabs>
        <w:ind w:left="720" w:hanging="360"/>
      </w:pPr>
      <w:rPr>
        <w:color w:val="auto"/>
      </w:rPr>
    </w:lvl>
    <w:lvl w:ilvl="1" w:tplc="040C0019">
      <w:start w:val="1"/>
      <w:numFmt w:val="lowerLetter"/>
      <w:lvlText w:val="%2."/>
      <w:lvlJc w:val="left"/>
      <w:pPr>
        <w:tabs>
          <w:tab w:val="num" w:pos="1440"/>
        </w:tabs>
        <w:ind w:left="1440" w:hanging="360"/>
      </w:pPr>
    </w:lvl>
    <w:lvl w:ilvl="2" w:tplc="C584EAA0">
      <w:start w:val="1"/>
      <w:numFmt w:val="lowerLetter"/>
      <w:lvlText w:val="%3)"/>
      <w:lvlJc w:val="right"/>
      <w:pPr>
        <w:tabs>
          <w:tab w:val="num" w:pos="2160"/>
        </w:tabs>
        <w:ind w:left="2160" w:hanging="180"/>
      </w:pPr>
      <w:rPr>
        <w:rFonts w:ascii="Arial" w:eastAsiaTheme="minorHAnsi" w:hAnsi="Arial" w:cs="Arial"/>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8A12912"/>
    <w:multiLevelType w:val="hybridMultilevel"/>
    <w:tmpl w:val="D7568F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8D9227D"/>
    <w:multiLevelType w:val="multilevel"/>
    <w:tmpl w:val="52DE8CEA"/>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C9F6102"/>
    <w:multiLevelType w:val="hybridMultilevel"/>
    <w:tmpl w:val="E81E60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CAD721B"/>
    <w:multiLevelType w:val="hybridMultilevel"/>
    <w:tmpl w:val="FD927038"/>
    <w:lvl w:ilvl="0" w:tplc="484619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1D96BCD"/>
    <w:multiLevelType w:val="hybridMultilevel"/>
    <w:tmpl w:val="947CFFCA"/>
    <w:lvl w:ilvl="0" w:tplc="64407882">
      <w:start w:val="1"/>
      <w:numFmt w:val="upp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58D0114"/>
    <w:multiLevelType w:val="hybridMultilevel"/>
    <w:tmpl w:val="1534D16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69334AC"/>
    <w:multiLevelType w:val="hybridMultilevel"/>
    <w:tmpl w:val="F48A1240"/>
    <w:lvl w:ilvl="0" w:tplc="CAB63B0A">
      <w:start w:val="1"/>
      <w:numFmt w:val="bullet"/>
      <w:lvlText w:val="-"/>
      <w:lvlJc w:val="left"/>
      <w:pPr>
        <w:tabs>
          <w:tab w:val="num" w:pos="936"/>
        </w:tabs>
        <w:ind w:left="936" w:hanging="360"/>
      </w:pPr>
      <w:rPr>
        <w:rFonts w:ascii="Courier" w:hAnsi="Courier" w:cs="Courier" w:hint="default"/>
        <w:sz w:val="24"/>
      </w:rPr>
    </w:lvl>
    <w:lvl w:ilvl="1" w:tplc="90C66FAE">
      <w:start w:val="1"/>
      <w:numFmt w:val="bullet"/>
      <w:lvlText w:val=""/>
      <w:lvlJc w:val="left"/>
      <w:pPr>
        <w:tabs>
          <w:tab w:val="num" w:pos="1118"/>
        </w:tabs>
        <w:ind w:left="1231" w:hanging="283"/>
      </w:pPr>
      <w:rPr>
        <w:rFonts w:ascii="Wingdings" w:eastAsia="Arial Unicode MS" w:hAnsi="Wingdings" w:hint="default"/>
        <w:color w:val="auto"/>
        <w:sz w:val="24"/>
      </w:rPr>
    </w:lvl>
    <w:lvl w:ilvl="2" w:tplc="FFFFFFFF" w:tentative="1">
      <w:start w:val="1"/>
      <w:numFmt w:val="bullet"/>
      <w:lvlText w:val=""/>
      <w:lvlJc w:val="left"/>
      <w:pPr>
        <w:tabs>
          <w:tab w:val="num" w:pos="2028"/>
        </w:tabs>
        <w:ind w:left="2028" w:hanging="360"/>
      </w:pPr>
      <w:rPr>
        <w:rFonts w:ascii="Wingdings" w:hAnsi="Wingdings" w:hint="default"/>
      </w:rPr>
    </w:lvl>
    <w:lvl w:ilvl="3" w:tplc="FFFFFFFF" w:tentative="1">
      <w:start w:val="1"/>
      <w:numFmt w:val="bullet"/>
      <w:lvlText w:val=""/>
      <w:lvlJc w:val="left"/>
      <w:pPr>
        <w:tabs>
          <w:tab w:val="num" w:pos="2748"/>
        </w:tabs>
        <w:ind w:left="2748" w:hanging="360"/>
      </w:pPr>
      <w:rPr>
        <w:rFonts w:ascii="Symbol" w:hAnsi="Symbol" w:hint="default"/>
      </w:rPr>
    </w:lvl>
    <w:lvl w:ilvl="4" w:tplc="FFFFFFFF" w:tentative="1">
      <w:start w:val="1"/>
      <w:numFmt w:val="bullet"/>
      <w:lvlText w:val="o"/>
      <w:lvlJc w:val="left"/>
      <w:pPr>
        <w:tabs>
          <w:tab w:val="num" w:pos="3468"/>
        </w:tabs>
        <w:ind w:left="3468" w:hanging="360"/>
      </w:pPr>
      <w:rPr>
        <w:rFonts w:ascii="Courier New" w:hAnsi="Courier New" w:hint="default"/>
      </w:rPr>
    </w:lvl>
    <w:lvl w:ilvl="5" w:tplc="FFFFFFFF" w:tentative="1">
      <w:start w:val="1"/>
      <w:numFmt w:val="bullet"/>
      <w:lvlText w:val=""/>
      <w:lvlJc w:val="left"/>
      <w:pPr>
        <w:tabs>
          <w:tab w:val="num" w:pos="4188"/>
        </w:tabs>
        <w:ind w:left="4188" w:hanging="360"/>
      </w:pPr>
      <w:rPr>
        <w:rFonts w:ascii="Wingdings" w:hAnsi="Wingdings" w:hint="default"/>
      </w:rPr>
    </w:lvl>
    <w:lvl w:ilvl="6" w:tplc="FFFFFFFF" w:tentative="1">
      <w:start w:val="1"/>
      <w:numFmt w:val="bullet"/>
      <w:lvlText w:val=""/>
      <w:lvlJc w:val="left"/>
      <w:pPr>
        <w:tabs>
          <w:tab w:val="num" w:pos="4908"/>
        </w:tabs>
        <w:ind w:left="4908" w:hanging="360"/>
      </w:pPr>
      <w:rPr>
        <w:rFonts w:ascii="Symbol" w:hAnsi="Symbol" w:hint="default"/>
      </w:rPr>
    </w:lvl>
    <w:lvl w:ilvl="7" w:tplc="FFFFFFFF" w:tentative="1">
      <w:start w:val="1"/>
      <w:numFmt w:val="bullet"/>
      <w:lvlText w:val="o"/>
      <w:lvlJc w:val="left"/>
      <w:pPr>
        <w:tabs>
          <w:tab w:val="num" w:pos="5628"/>
        </w:tabs>
        <w:ind w:left="5628" w:hanging="360"/>
      </w:pPr>
      <w:rPr>
        <w:rFonts w:ascii="Courier New" w:hAnsi="Courier New" w:hint="default"/>
      </w:rPr>
    </w:lvl>
    <w:lvl w:ilvl="8" w:tplc="FFFFFFFF" w:tentative="1">
      <w:start w:val="1"/>
      <w:numFmt w:val="bullet"/>
      <w:lvlText w:val=""/>
      <w:lvlJc w:val="left"/>
      <w:pPr>
        <w:tabs>
          <w:tab w:val="num" w:pos="6348"/>
        </w:tabs>
        <w:ind w:left="6348" w:hanging="360"/>
      </w:pPr>
      <w:rPr>
        <w:rFonts w:ascii="Wingdings" w:hAnsi="Wingdings" w:hint="default"/>
      </w:rPr>
    </w:lvl>
  </w:abstractNum>
  <w:abstractNum w:abstractNumId="9">
    <w:nsid w:val="1A697514"/>
    <w:multiLevelType w:val="multilevel"/>
    <w:tmpl w:val="BE28B5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CAF223C"/>
    <w:multiLevelType w:val="hybridMultilevel"/>
    <w:tmpl w:val="47D89E36"/>
    <w:lvl w:ilvl="0" w:tplc="1DFC9AF4">
      <w:start w:val="1"/>
      <w:numFmt w:val="upperRoman"/>
      <w:lvlText w:val="%1."/>
      <w:lvlJc w:val="left"/>
      <w:pPr>
        <w:ind w:left="1080" w:hanging="720"/>
      </w:pPr>
      <w:rPr>
        <w:rFonts w:asciiTheme="minorHAnsi" w:hAnsiTheme="minorHAnsi" w:cstheme="minorHAnsi" w:hint="default"/>
        <w:color w:val="FFFFFF" w:themeColor="background1"/>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F425E48"/>
    <w:multiLevelType w:val="hybridMultilevel"/>
    <w:tmpl w:val="3B6AB1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59A2D77"/>
    <w:multiLevelType w:val="hybridMultilevel"/>
    <w:tmpl w:val="32AC4554"/>
    <w:lvl w:ilvl="0" w:tplc="8048D6C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E581554"/>
    <w:multiLevelType w:val="multilevel"/>
    <w:tmpl w:val="52DE8CEA"/>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0987F17"/>
    <w:multiLevelType w:val="hybridMultilevel"/>
    <w:tmpl w:val="24C0480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523501C"/>
    <w:multiLevelType w:val="hybridMultilevel"/>
    <w:tmpl w:val="259E9680"/>
    <w:lvl w:ilvl="0" w:tplc="A53463C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BAF71DA"/>
    <w:multiLevelType w:val="hybridMultilevel"/>
    <w:tmpl w:val="2E9A157A"/>
    <w:lvl w:ilvl="0" w:tplc="BA503D6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C222510"/>
    <w:multiLevelType w:val="hybridMultilevel"/>
    <w:tmpl w:val="44F8630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E64442B"/>
    <w:multiLevelType w:val="hybridMultilevel"/>
    <w:tmpl w:val="9872BDF8"/>
    <w:lvl w:ilvl="0" w:tplc="FCD89938">
      <w:start w:val="1"/>
      <w:numFmt w:val="decimal"/>
      <w:lvlText w:val="%1."/>
      <w:lvlJc w:val="left"/>
      <w:pPr>
        <w:ind w:left="1080" w:hanging="720"/>
      </w:pPr>
      <w:rPr>
        <w:rFonts w:hint="default"/>
        <w:color w:val="FFFFFF" w:themeColor="background1"/>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EE50AFD"/>
    <w:multiLevelType w:val="hybridMultilevel"/>
    <w:tmpl w:val="34C49102"/>
    <w:lvl w:ilvl="0" w:tplc="92F4FDDC">
      <w:start w:val="1"/>
      <w:numFmt w:val="upperLetter"/>
      <w:lvlText w:val="%1."/>
      <w:lvlJc w:val="left"/>
      <w:pPr>
        <w:ind w:left="927" w:hanging="360"/>
      </w:pPr>
      <w:rPr>
        <w:rFonts w:ascii="Arial" w:eastAsiaTheme="minorHAnsi" w:hAnsi="Arial" w:cs="Arial"/>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0">
    <w:nsid w:val="41004BA8"/>
    <w:multiLevelType w:val="hybridMultilevel"/>
    <w:tmpl w:val="446AFA2A"/>
    <w:lvl w:ilvl="0" w:tplc="AB649234">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25E4691"/>
    <w:multiLevelType w:val="hybridMultilevel"/>
    <w:tmpl w:val="8A963A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34566F2"/>
    <w:multiLevelType w:val="hybridMultilevel"/>
    <w:tmpl w:val="71B0F3B6"/>
    <w:lvl w:ilvl="0" w:tplc="965E3D38">
      <w:start w:val="1"/>
      <w:numFmt w:val="decimal"/>
      <w:pStyle w:val="dossiertype1"/>
      <w:lvlText w:val="%1."/>
      <w:lvlJc w:val="left"/>
      <w:pPr>
        <w:tabs>
          <w:tab w:val="num" w:pos="360"/>
        </w:tabs>
        <w:ind w:left="360" w:hanging="360"/>
      </w:pPr>
      <w:rPr>
        <w:rFonts w:hint="default"/>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4CE957D7"/>
    <w:multiLevelType w:val="hybridMultilevel"/>
    <w:tmpl w:val="7438F96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8F2D88E">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1A61966"/>
    <w:multiLevelType w:val="hybridMultilevel"/>
    <w:tmpl w:val="48E01FF4"/>
    <w:lvl w:ilvl="0" w:tplc="0F2EB580">
      <w:start w:val="5"/>
      <w:numFmt w:val="bullet"/>
      <w:lvlText w:val="–"/>
      <w:lvlJc w:val="left"/>
      <w:pPr>
        <w:tabs>
          <w:tab w:val="num" w:pos="357"/>
        </w:tabs>
        <w:ind w:left="357" w:hanging="357"/>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52AA1BF9"/>
    <w:multiLevelType w:val="hybridMultilevel"/>
    <w:tmpl w:val="804E92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4A20186"/>
    <w:multiLevelType w:val="hybridMultilevel"/>
    <w:tmpl w:val="D536208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00C5F98">
      <w:start w:val="1"/>
      <w:numFmt w:val="upperLetter"/>
      <w:lvlText w:val="%3."/>
      <w:lvlJc w:val="left"/>
      <w:pPr>
        <w:ind w:left="2340" w:hanging="360"/>
      </w:pPr>
      <w:rPr>
        <w:rFonts w:hint="default"/>
        <w:b/>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4EC3869"/>
    <w:multiLevelType w:val="hybridMultilevel"/>
    <w:tmpl w:val="1DB89EF8"/>
    <w:lvl w:ilvl="0" w:tplc="05FCFEC2">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52A79A6"/>
    <w:multiLevelType w:val="hybridMultilevel"/>
    <w:tmpl w:val="117E6926"/>
    <w:lvl w:ilvl="0" w:tplc="9D9CF83E">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9">
    <w:nsid w:val="565828F0"/>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7DC678F"/>
    <w:multiLevelType w:val="hybridMultilevel"/>
    <w:tmpl w:val="B8169FC8"/>
    <w:lvl w:ilvl="0" w:tplc="963AA236">
      <w:start w:val="1"/>
      <w:numFmt w:val="bullet"/>
      <w:lvlText w:val=""/>
      <w:lvlJc w:val="left"/>
      <w:pPr>
        <w:tabs>
          <w:tab w:val="num" w:pos="3370"/>
        </w:tabs>
        <w:ind w:left="3370" w:hanging="360"/>
      </w:pPr>
      <w:rPr>
        <w:rFonts w:ascii="Symbol" w:hAnsi="Symbol" w:hint="default"/>
      </w:rPr>
    </w:lvl>
    <w:lvl w:ilvl="1" w:tplc="040C0003" w:tentative="1">
      <w:start w:val="1"/>
      <w:numFmt w:val="bullet"/>
      <w:lvlText w:val="o"/>
      <w:lvlJc w:val="left"/>
      <w:pPr>
        <w:tabs>
          <w:tab w:val="num" w:pos="4090"/>
        </w:tabs>
        <w:ind w:left="4090" w:hanging="360"/>
      </w:pPr>
      <w:rPr>
        <w:rFonts w:ascii="Courier New" w:hAnsi="Courier New" w:cs="Courier New" w:hint="default"/>
      </w:rPr>
    </w:lvl>
    <w:lvl w:ilvl="2" w:tplc="040C0005" w:tentative="1">
      <w:start w:val="1"/>
      <w:numFmt w:val="bullet"/>
      <w:lvlText w:val=""/>
      <w:lvlJc w:val="left"/>
      <w:pPr>
        <w:tabs>
          <w:tab w:val="num" w:pos="4810"/>
        </w:tabs>
        <w:ind w:left="4810" w:hanging="360"/>
      </w:pPr>
      <w:rPr>
        <w:rFonts w:ascii="Wingdings" w:hAnsi="Wingdings" w:hint="default"/>
      </w:rPr>
    </w:lvl>
    <w:lvl w:ilvl="3" w:tplc="040C0001" w:tentative="1">
      <w:start w:val="1"/>
      <w:numFmt w:val="bullet"/>
      <w:lvlText w:val=""/>
      <w:lvlJc w:val="left"/>
      <w:pPr>
        <w:tabs>
          <w:tab w:val="num" w:pos="5530"/>
        </w:tabs>
        <w:ind w:left="5530" w:hanging="360"/>
      </w:pPr>
      <w:rPr>
        <w:rFonts w:ascii="Symbol" w:hAnsi="Symbol" w:hint="default"/>
      </w:rPr>
    </w:lvl>
    <w:lvl w:ilvl="4" w:tplc="040C0003" w:tentative="1">
      <w:start w:val="1"/>
      <w:numFmt w:val="bullet"/>
      <w:lvlText w:val="o"/>
      <w:lvlJc w:val="left"/>
      <w:pPr>
        <w:tabs>
          <w:tab w:val="num" w:pos="6250"/>
        </w:tabs>
        <w:ind w:left="6250" w:hanging="360"/>
      </w:pPr>
      <w:rPr>
        <w:rFonts w:ascii="Courier New" w:hAnsi="Courier New" w:cs="Courier New" w:hint="default"/>
      </w:rPr>
    </w:lvl>
    <w:lvl w:ilvl="5" w:tplc="040C0005" w:tentative="1">
      <w:start w:val="1"/>
      <w:numFmt w:val="bullet"/>
      <w:lvlText w:val=""/>
      <w:lvlJc w:val="left"/>
      <w:pPr>
        <w:tabs>
          <w:tab w:val="num" w:pos="6970"/>
        </w:tabs>
        <w:ind w:left="6970" w:hanging="360"/>
      </w:pPr>
      <w:rPr>
        <w:rFonts w:ascii="Wingdings" w:hAnsi="Wingdings" w:hint="default"/>
      </w:rPr>
    </w:lvl>
    <w:lvl w:ilvl="6" w:tplc="040C0001" w:tentative="1">
      <w:start w:val="1"/>
      <w:numFmt w:val="bullet"/>
      <w:lvlText w:val=""/>
      <w:lvlJc w:val="left"/>
      <w:pPr>
        <w:tabs>
          <w:tab w:val="num" w:pos="7690"/>
        </w:tabs>
        <w:ind w:left="7690" w:hanging="360"/>
      </w:pPr>
      <w:rPr>
        <w:rFonts w:ascii="Symbol" w:hAnsi="Symbol" w:hint="default"/>
      </w:rPr>
    </w:lvl>
    <w:lvl w:ilvl="7" w:tplc="040C0003" w:tentative="1">
      <w:start w:val="1"/>
      <w:numFmt w:val="bullet"/>
      <w:lvlText w:val="o"/>
      <w:lvlJc w:val="left"/>
      <w:pPr>
        <w:tabs>
          <w:tab w:val="num" w:pos="8410"/>
        </w:tabs>
        <w:ind w:left="8410" w:hanging="360"/>
      </w:pPr>
      <w:rPr>
        <w:rFonts w:ascii="Courier New" w:hAnsi="Courier New" w:cs="Courier New" w:hint="default"/>
      </w:rPr>
    </w:lvl>
    <w:lvl w:ilvl="8" w:tplc="040C0005" w:tentative="1">
      <w:start w:val="1"/>
      <w:numFmt w:val="bullet"/>
      <w:lvlText w:val=""/>
      <w:lvlJc w:val="left"/>
      <w:pPr>
        <w:tabs>
          <w:tab w:val="num" w:pos="9130"/>
        </w:tabs>
        <w:ind w:left="9130" w:hanging="360"/>
      </w:pPr>
      <w:rPr>
        <w:rFonts w:ascii="Wingdings" w:hAnsi="Wingdings" w:hint="default"/>
      </w:rPr>
    </w:lvl>
  </w:abstractNum>
  <w:abstractNum w:abstractNumId="31">
    <w:nsid w:val="5ED01445"/>
    <w:multiLevelType w:val="hybridMultilevel"/>
    <w:tmpl w:val="B1D26A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F6A2828"/>
    <w:multiLevelType w:val="hybridMultilevel"/>
    <w:tmpl w:val="259E9680"/>
    <w:lvl w:ilvl="0" w:tplc="A53463C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FF208C3"/>
    <w:multiLevelType w:val="multilevel"/>
    <w:tmpl w:val="49DE24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64D052AD"/>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6064DEC"/>
    <w:multiLevelType w:val="hybridMultilevel"/>
    <w:tmpl w:val="1DE0A0E4"/>
    <w:lvl w:ilvl="0" w:tplc="6DDE74C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9193CE1"/>
    <w:multiLevelType w:val="hybridMultilevel"/>
    <w:tmpl w:val="9E14F5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AC14B18"/>
    <w:multiLevelType w:val="hybridMultilevel"/>
    <w:tmpl w:val="F3EEA6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B0B5118"/>
    <w:multiLevelType w:val="hybridMultilevel"/>
    <w:tmpl w:val="976486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6B142CF5"/>
    <w:multiLevelType w:val="hybridMultilevel"/>
    <w:tmpl w:val="F4BEB0D8"/>
    <w:lvl w:ilvl="0" w:tplc="F648B5C2">
      <w:start w:val="1"/>
      <w:numFmt w:val="upperLetter"/>
      <w:lvlText w:val="%1."/>
      <w:lvlJc w:val="left"/>
      <w:pPr>
        <w:ind w:left="927" w:hanging="360"/>
      </w:pPr>
      <w:rPr>
        <w:rFonts w:ascii="Arial" w:eastAsiaTheme="minorHAnsi" w:hAnsi="Arial" w:cs="Arial"/>
        <w:b w:val="0"/>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0">
    <w:nsid w:val="6E487D24"/>
    <w:multiLevelType w:val="hybridMultilevel"/>
    <w:tmpl w:val="B1CC81B8"/>
    <w:lvl w:ilvl="0" w:tplc="BB4A9110">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1">
    <w:nsid w:val="7A3464EC"/>
    <w:multiLevelType w:val="hybridMultilevel"/>
    <w:tmpl w:val="963AB0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9"/>
  </w:num>
  <w:num w:numId="3">
    <w:abstractNumId w:val="39"/>
  </w:num>
  <w:num w:numId="4">
    <w:abstractNumId w:val="14"/>
  </w:num>
  <w:num w:numId="5">
    <w:abstractNumId w:val="23"/>
  </w:num>
  <w:num w:numId="6">
    <w:abstractNumId w:val="25"/>
  </w:num>
  <w:num w:numId="7">
    <w:abstractNumId w:val="18"/>
  </w:num>
  <w:num w:numId="8">
    <w:abstractNumId w:val="21"/>
  </w:num>
  <w:num w:numId="9">
    <w:abstractNumId w:val="4"/>
  </w:num>
  <w:num w:numId="10">
    <w:abstractNumId w:val="31"/>
  </w:num>
  <w:num w:numId="11">
    <w:abstractNumId w:val="8"/>
  </w:num>
  <w:num w:numId="12">
    <w:abstractNumId w:val="17"/>
  </w:num>
  <w:num w:numId="13">
    <w:abstractNumId w:val="29"/>
  </w:num>
  <w:num w:numId="14">
    <w:abstractNumId w:val="34"/>
  </w:num>
  <w:num w:numId="15">
    <w:abstractNumId w:val="26"/>
  </w:num>
  <w:num w:numId="16">
    <w:abstractNumId w:val="9"/>
  </w:num>
  <w:num w:numId="17">
    <w:abstractNumId w:val="33"/>
  </w:num>
  <w:num w:numId="18">
    <w:abstractNumId w:val="1"/>
  </w:num>
  <w:num w:numId="19">
    <w:abstractNumId w:val="30"/>
  </w:num>
  <w:num w:numId="20">
    <w:abstractNumId w:val="11"/>
  </w:num>
  <w:num w:numId="21">
    <w:abstractNumId w:val="36"/>
  </w:num>
  <w:num w:numId="22">
    <w:abstractNumId w:val="16"/>
  </w:num>
  <w:num w:numId="23">
    <w:abstractNumId w:val="32"/>
  </w:num>
  <w:num w:numId="24">
    <w:abstractNumId w:val="37"/>
  </w:num>
  <w:num w:numId="25">
    <w:abstractNumId w:val="2"/>
  </w:num>
  <w:num w:numId="26">
    <w:abstractNumId w:val="40"/>
  </w:num>
  <w:num w:numId="27">
    <w:abstractNumId w:val="28"/>
  </w:num>
  <w:num w:numId="28">
    <w:abstractNumId w:val="38"/>
  </w:num>
  <w:num w:numId="29">
    <w:abstractNumId w:val="7"/>
  </w:num>
  <w:num w:numId="30">
    <w:abstractNumId w:val="22"/>
  </w:num>
  <w:num w:numId="31">
    <w:abstractNumId w:val="5"/>
  </w:num>
  <w:num w:numId="32">
    <w:abstractNumId w:val="27"/>
  </w:num>
  <w:num w:numId="33">
    <w:abstractNumId w:val="41"/>
  </w:num>
  <w:num w:numId="34">
    <w:abstractNumId w:val="20"/>
  </w:num>
  <w:num w:numId="35">
    <w:abstractNumId w:val="0"/>
  </w:num>
  <w:num w:numId="36">
    <w:abstractNumId w:val="13"/>
  </w:num>
  <w:num w:numId="37">
    <w:abstractNumId w:val="10"/>
  </w:num>
  <w:num w:numId="38">
    <w:abstractNumId w:val="15"/>
  </w:num>
  <w:num w:numId="39">
    <w:abstractNumId w:val="3"/>
  </w:num>
  <w:num w:numId="40">
    <w:abstractNumId w:val="35"/>
  </w:num>
  <w:num w:numId="41">
    <w:abstractNumId w:val="12"/>
  </w:num>
  <w:num w:numId="42">
    <w:abstractNumId w:val="2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mc:Ignorable="w14">
  <w:zoom w:percent="100"/>
  <w:proofState w:grammar="clean" w:spelling="clean"/>
  <w:revisionView w:markup="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1FA"/>
    <w:rsid w:val="00004257"/>
    <w:rsid w:val="00011F7B"/>
    <w:rsid w:val="00024181"/>
    <w:rsid w:val="000274CE"/>
    <w:rsid w:val="0003038E"/>
    <w:rsid w:val="00050D2D"/>
    <w:rsid w:val="00060AA5"/>
    <w:rsid w:val="00063179"/>
    <w:rsid w:val="0007257B"/>
    <w:rsid w:val="000763B2"/>
    <w:rsid w:val="000812AF"/>
    <w:rsid w:val="00082967"/>
    <w:rsid w:val="000829F4"/>
    <w:rsid w:val="00084F1D"/>
    <w:rsid w:val="00087CAF"/>
    <w:rsid w:val="000907A6"/>
    <w:rsid w:val="000A0972"/>
    <w:rsid w:val="000A6B98"/>
    <w:rsid w:val="000B6089"/>
    <w:rsid w:val="000E04FA"/>
    <w:rsid w:val="000E1951"/>
    <w:rsid w:val="000E7F2D"/>
    <w:rsid w:val="000F16B5"/>
    <w:rsid w:val="00105981"/>
    <w:rsid w:val="00113ACB"/>
    <w:rsid w:val="00114245"/>
    <w:rsid w:val="00115730"/>
    <w:rsid w:val="00120072"/>
    <w:rsid w:val="001310A0"/>
    <w:rsid w:val="001363B8"/>
    <w:rsid w:val="001377EB"/>
    <w:rsid w:val="00150D65"/>
    <w:rsid w:val="00151266"/>
    <w:rsid w:val="00153ED2"/>
    <w:rsid w:val="00164F53"/>
    <w:rsid w:val="00180EE5"/>
    <w:rsid w:val="001A2A60"/>
    <w:rsid w:val="001B5323"/>
    <w:rsid w:val="001C52FB"/>
    <w:rsid w:val="001C70A4"/>
    <w:rsid w:val="002041CC"/>
    <w:rsid w:val="00204E11"/>
    <w:rsid w:val="00206EB8"/>
    <w:rsid w:val="00222FC2"/>
    <w:rsid w:val="00234B8E"/>
    <w:rsid w:val="002462F6"/>
    <w:rsid w:val="00254992"/>
    <w:rsid w:val="00260DFC"/>
    <w:rsid w:val="00262A90"/>
    <w:rsid w:val="00263212"/>
    <w:rsid w:val="00265E98"/>
    <w:rsid w:val="0026687F"/>
    <w:rsid w:val="002675F5"/>
    <w:rsid w:val="00271A9E"/>
    <w:rsid w:val="002722DE"/>
    <w:rsid w:val="0027268E"/>
    <w:rsid w:val="00275CDA"/>
    <w:rsid w:val="00276DCB"/>
    <w:rsid w:val="0028271D"/>
    <w:rsid w:val="00292C94"/>
    <w:rsid w:val="002948DE"/>
    <w:rsid w:val="00296958"/>
    <w:rsid w:val="002A3F9C"/>
    <w:rsid w:val="002A6978"/>
    <w:rsid w:val="002B1409"/>
    <w:rsid w:val="002B4FB9"/>
    <w:rsid w:val="002C3FD3"/>
    <w:rsid w:val="002D0215"/>
    <w:rsid w:val="00306DCF"/>
    <w:rsid w:val="0031121C"/>
    <w:rsid w:val="00315DCD"/>
    <w:rsid w:val="00315E00"/>
    <w:rsid w:val="00335C2E"/>
    <w:rsid w:val="0034435B"/>
    <w:rsid w:val="00344419"/>
    <w:rsid w:val="0036179E"/>
    <w:rsid w:val="00367175"/>
    <w:rsid w:val="00367617"/>
    <w:rsid w:val="00372666"/>
    <w:rsid w:val="003866ED"/>
    <w:rsid w:val="00392DB8"/>
    <w:rsid w:val="00393E10"/>
    <w:rsid w:val="003A08BB"/>
    <w:rsid w:val="003A31BA"/>
    <w:rsid w:val="003A38FA"/>
    <w:rsid w:val="003A51B5"/>
    <w:rsid w:val="003A5ADA"/>
    <w:rsid w:val="003B1354"/>
    <w:rsid w:val="003B6971"/>
    <w:rsid w:val="003D2C56"/>
    <w:rsid w:val="003F4B79"/>
    <w:rsid w:val="004008EC"/>
    <w:rsid w:val="004055D9"/>
    <w:rsid w:val="004100F8"/>
    <w:rsid w:val="00417923"/>
    <w:rsid w:val="004214E6"/>
    <w:rsid w:val="0042423E"/>
    <w:rsid w:val="0042499A"/>
    <w:rsid w:val="00437192"/>
    <w:rsid w:val="00437194"/>
    <w:rsid w:val="0044354F"/>
    <w:rsid w:val="00460898"/>
    <w:rsid w:val="00460CAF"/>
    <w:rsid w:val="00475163"/>
    <w:rsid w:val="0048236B"/>
    <w:rsid w:val="00482E26"/>
    <w:rsid w:val="004837CA"/>
    <w:rsid w:val="004A4685"/>
    <w:rsid w:val="004C231A"/>
    <w:rsid w:val="004C4753"/>
    <w:rsid w:val="004C519E"/>
    <w:rsid w:val="004C61C6"/>
    <w:rsid w:val="004D12D2"/>
    <w:rsid w:val="004D57CD"/>
    <w:rsid w:val="004E2B0E"/>
    <w:rsid w:val="004E678D"/>
    <w:rsid w:val="004F136C"/>
    <w:rsid w:val="004F3D9B"/>
    <w:rsid w:val="004F71A8"/>
    <w:rsid w:val="00500FF0"/>
    <w:rsid w:val="00516CDF"/>
    <w:rsid w:val="00533125"/>
    <w:rsid w:val="00535F99"/>
    <w:rsid w:val="00540335"/>
    <w:rsid w:val="005408AF"/>
    <w:rsid w:val="00555AEB"/>
    <w:rsid w:val="00563425"/>
    <w:rsid w:val="005637AA"/>
    <w:rsid w:val="005774DF"/>
    <w:rsid w:val="00582158"/>
    <w:rsid w:val="0058646A"/>
    <w:rsid w:val="0059210A"/>
    <w:rsid w:val="0059792C"/>
    <w:rsid w:val="005A0786"/>
    <w:rsid w:val="005A3509"/>
    <w:rsid w:val="005A65F5"/>
    <w:rsid w:val="005C2357"/>
    <w:rsid w:val="005D2276"/>
    <w:rsid w:val="005D261E"/>
    <w:rsid w:val="005D3DC4"/>
    <w:rsid w:val="005E7C66"/>
    <w:rsid w:val="005F4507"/>
    <w:rsid w:val="00601E1C"/>
    <w:rsid w:val="00604345"/>
    <w:rsid w:val="00610094"/>
    <w:rsid w:val="0061131E"/>
    <w:rsid w:val="00612C40"/>
    <w:rsid w:val="00623E23"/>
    <w:rsid w:val="0062526D"/>
    <w:rsid w:val="0063328B"/>
    <w:rsid w:val="006376DA"/>
    <w:rsid w:val="00637847"/>
    <w:rsid w:val="0064701C"/>
    <w:rsid w:val="00656817"/>
    <w:rsid w:val="00671FD6"/>
    <w:rsid w:val="006747CC"/>
    <w:rsid w:val="006802D2"/>
    <w:rsid w:val="00680C1F"/>
    <w:rsid w:val="00685A77"/>
    <w:rsid w:val="00696BE8"/>
    <w:rsid w:val="0069789E"/>
    <w:rsid w:val="006A5378"/>
    <w:rsid w:val="006B0C92"/>
    <w:rsid w:val="006B2BF4"/>
    <w:rsid w:val="006C163B"/>
    <w:rsid w:val="006C4CDA"/>
    <w:rsid w:val="006D0FA2"/>
    <w:rsid w:val="006D2514"/>
    <w:rsid w:val="006D6B1B"/>
    <w:rsid w:val="006E45EE"/>
    <w:rsid w:val="006E59D6"/>
    <w:rsid w:val="006F2A62"/>
    <w:rsid w:val="0071524A"/>
    <w:rsid w:val="00716D2D"/>
    <w:rsid w:val="007213E3"/>
    <w:rsid w:val="00734AC6"/>
    <w:rsid w:val="0074681F"/>
    <w:rsid w:val="0075279A"/>
    <w:rsid w:val="00752BEB"/>
    <w:rsid w:val="00763DBC"/>
    <w:rsid w:val="00767145"/>
    <w:rsid w:val="00771E47"/>
    <w:rsid w:val="007969FF"/>
    <w:rsid w:val="00796D0F"/>
    <w:rsid w:val="007B296E"/>
    <w:rsid w:val="007C08A6"/>
    <w:rsid w:val="007C374C"/>
    <w:rsid w:val="007D059F"/>
    <w:rsid w:val="007E55EA"/>
    <w:rsid w:val="007F1867"/>
    <w:rsid w:val="0081365A"/>
    <w:rsid w:val="0081460A"/>
    <w:rsid w:val="0082641F"/>
    <w:rsid w:val="0083357C"/>
    <w:rsid w:val="00834126"/>
    <w:rsid w:val="00834ECF"/>
    <w:rsid w:val="008475CE"/>
    <w:rsid w:val="008502F3"/>
    <w:rsid w:val="0086353E"/>
    <w:rsid w:val="008855D5"/>
    <w:rsid w:val="00886026"/>
    <w:rsid w:val="00886FB2"/>
    <w:rsid w:val="008A16E4"/>
    <w:rsid w:val="008A3144"/>
    <w:rsid w:val="008A4A3F"/>
    <w:rsid w:val="008B7F05"/>
    <w:rsid w:val="008D2CD6"/>
    <w:rsid w:val="008E1D36"/>
    <w:rsid w:val="008E3480"/>
    <w:rsid w:val="008E4D4F"/>
    <w:rsid w:val="008F0892"/>
    <w:rsid w:val="008F0E6D"/>
    <w:rsid w:val="008F4CC6"/>
    <w:rsid w:val="008F5117"/>
    <w:rsid w:val="00901D5B"/>
    <w:rsid w:val="00904AA9"/>
    <w:rsid w:val="00920CBF"/>
    <w:rsid w:val="009224F2"/>
    <w:rsid w:val="00923089"/>
    <w:rsid w:val="00955A7B"/>
    <w:rsid w:val="0096059F"/>
    <w:rsid w:val="009610C7"/>
    <w:rsid w:val="00970E4B"/>
    <w:rsid w:val="009761FA"/>
    <w:rsid w:val="00980C20"/>
    <w:rsid w:val="0098109D"/>
    <w:rsid w:val="00983971"/>
    <w:rsid w:val="00994D03"/>
    <w:rsid w:val="009A1201"/>
    <w:rsid w:val="009A6343"/>
    <w:rsid w:val="009B0CEB"/>
    <w:rsid w:val="009B1A12"/>
    <w:rsid w:val="009C0A2F"/>
    <w:rsid w:val="009C46B7"/>
    <w:rsid w:val="009C7C77"/>
    <w:rsid w:val="009D0BD0"/>
    <w:rsid w:val="009D5BCE"/>
    <w:rsid w:val="009E3CCC"/>
    <w:rsid w:val="009E4994"/>
    <w:rsid w:val="009E5481"/>
    <w:rsid w:val="009E5B10"/>
    <w:rsid w:val="009E61F3"/>
    <w:rsid w:val="009E791B"/>
    <w:rsid w:val="00A03899"/>
    <w:rsid w:val="00A06CB5"/>
    <w:rsid w:val="00A1057D"/>
    <w:rsid w:val="00A108E5"/>
    <w:rsid w:val="00A1133A"/>
    <w:rsid w:val="00A23BCD"/>
    <w:rsid w:val="00A3191F"/>
    <w:rsid w:val="00A34629"/>
    <w:rsid w:val="00A34E99"/>
    <w:rsid w:val="00A350BA"/>
    <w:rsid w:val="00A535A3"/>
    <w:rsid w:val="00A574E3"/>
    <w:rsid w:val="00A63F42"/>
    <w:rsid w:val="00A70190"/>
    <w:rsid w:val="00A7321D"/>
    <w:rsid w:val="00A75463"/>
    <w:rsid w:val="00A86ADC"/>
    <w:rsid w:val="00A86F97"/>
    <w:rsid w:val="00A97696"/>
    <w:rsid w:val="00A97FD5"/>
    <w:rsid w:val="00AA4FE8"/>
    <w:rsid w:val="00AA52C1"/>
    <w:rsid w:val="00AB147A"/>
    <w:rsid w:val="00AC0EC7"/>
    <w:rsid w:val="00AC6F2D"/>
    <w:rsid w:val="00AD56C7"/>
    <w:rsid w:val="00AD6644"/>
    <w:rsid w:val="00AD6B44"/>
    <w:rsid w:val="00AE7658"/>
    <w:rsid w:val="00AF4EA0"/>
    <w:rsid w:val="00AF7954"/>
    <w:rsid w:val="00B00A2F"/>
    <w:rsid w:val="00B13F11"/>
    <w:rsid w:val="00B154D4"/>
    <w:rsid w:val="00B16586"/>
    <w:rsid w:val="00B20E36"/>
    <w:rsid w:val="00B25510"/>
    <w:rsid w:val="00B4151E"/>
    <w:rsid w:val="00B42C46"/>
    <w:rsid w:val="00B47F33"/>
    <w:rsid w:val="00B5127B"/>
    <w:rsid w:val="00B5257A"/>
    <w:rsid w:val="00B6762C"/>
    <w:rsid w:val="00B764C2"/>
    <w:rsid w:val="00BA6E77"/>
    <w:rsid w:val="00BA7859"/>
    <w:rsid w:val="00BB31BB"/>
    <w:rsid w:val="00BC0319"/>
    <w:rsid w:val="00BD006B"/>
    <w:rsid w:val="00BD4838"/>
    <w:rsid w:val="00BE3094"/>
    <w:rsid w:val="00BE4377"/>
    <w:rsid w:val="00BF3A41"/>
    <w:rsid w:val="00BF7699"/>
    <w:rsid w:val="00BF7B55"/>
    <w:rsid w:val="00C02FC0"/>
    <w:rsid w:val="00C03027"/>
    <w:rsid w:val="00C06D7F"/>
    <w:rsid w:val="00C16929"/>
    <w:rsid w:val="00C24395"/>
    <w:rsid w:val="00C36FF0"/>
    <w:rsid w:val="00C42F73"/>
    <w:rsid w:val="00C51BB4"/>
    <w:rsid w:val="00C60C85"/>
    <w:rsid w:val="00C72146"/>
    <w:rsid w:val="00C84715"/>
    <w:rsid w:val="00C9515F"/>
    <w:rsid w:val="00C95A12"/>
    <w:rsid w:val="00C97658"/>
    <w:rsid w:val="00CC2987"/>
    <w:rsid w:val="00CD1201"/>
    <w:rsid w:val="00CD54EC"/>
    <w:rsid w:val="00CE279A"/>
    <w:rsid w:val="00CF3239"/>
    <w:rsid w:val="00CF5F6E"/>
    <w:rsid w:val="00CF63D1"/>
    <w:rsid w:val="00D042DB"/>
    <w:rsid w:val="00D064B3"/>
    <w:rsid w:val="00D125D6"/>
    <w:rsid w:val="00D13F98"/>
    <w:rsid w:val="00D14866"/>
    <w:rsid w:val="00D20BC6"/>
    <w:rsid w:val="00D25155"/>
    <w:rsid w:val="00D35360"/>
    <w:rsid w:val="00D4351C"/>
    <w:rsid w:val="00D44DCD"/>
    <w:rsid w:val="00D50757"/>
    <w:rsid w:val="00D53DE9"/>
    <w:rsid w:val="00D5661C"/>
    <w:rsid w:val="00D56F36"/>
    <w:rsid w:val="00D61484"/>
    <w:rsid w:val="00D67FC2"/>
    <w:rsid w:val="00D723B8"/>
    <w:rsid w:val="00D848D7"/>
    <w:rsid w:val="00D97932"/>
    <w:rsid w:val="00DA15BA"/>
    <w:rsid w:val="00DA7DF3"/>
    <w:rsid w:val="00DB7697"/>
    <w:rsid w:val="00DB76E2"/>
    <w:rsid w:val="00DC07C1"/>
    <w:rsid w:val="00DC2B70"/>
    <w:rsid w:val="00DC66FF"/>
    <w:rsid w:val="00DD2532"/>
    <w:rsid w:val="00DD753E"/>
    <w:rsid w:val="00DE25B4"/>
    <w:rsid w:val="00DE3D4E"/>
    <w:rsid w:val="00DF0579"/>
    <w:rsid w:val="00DF18ED"/>
    <w:rsid w:val="00E20A3F"/>
    <w:rsid w:val="00E21607"/>
    <w:rsid w:val="00E31DE1"/>
    <w:rsid w:val="00E51F14"/>
    <w:rsid w:val="00E53112"/>
    <w:rsid w:val="00E65E52"/>
    <w:rsid w:val="00E7198E"/>
    <w:rsid w:val="00E73573"/>
    <w:rsid w:val="00E748C9"/>
    <w:rsid w:val="00E74F71"/>
    <w:rsid w:val="00E867A3"/>
    <w:rsid w:val="00E92C83"/>
    <w:rsid w:val="00E975E7"/>
    <w:rsid w:val="00EA5EFF"/>
    <w:rsid w:val="00EB2780"/>
    <w:rsid w:val="00EB6A55"/>
    <w:rsid w:val="00ED1A17"/>
    <w:rsid w:val="00ED5DE5"/>
    <w:rsid w:val="00EE6645"/>
    <w:rsid w:val="00EF3A4D"/>
    <w:rsid w:val="00EF4048"/>
    <w:rsid w:val="00F0576C"/>
    <w:rsid w:val="00F058B0"/>
    <w:rsid w:val="00F1291C"/>
    <w:rsid w:val="00F12C3E"/>
    <w:rsid w:val="00F16B9E"/>
    <w:rsid w:val="00F44311"/>
    <w:rsid w:val="00F465D2"/>
    <w:rsid w:val="00F557C5"/>
    <w:rsid w:val="00F63AC0"/>
    <w:rsid w:val="00F7087F"/>
    <w:rsid w:val="00F739D5"/>
    <w:rsid w:val="00F76D30"/>
    <w:rsid w:val="00F92B84"/>
    <w:rsid w:val="00F9309F"/>
    <w:rsid w:val="00FB19D9"/>
    <w:rsid w:val="00FB4E9D"/>
    <w:rsid w:val="00FB4FE5"/>
    <w:rsid w:val="00FB7B87"/>
    <w:rsid w:val="00FC7FDE"/>
    <w:rsid w:val="00FD3F5C"/>
    <w:rsid w:val="00FD42CC"/>
    <w:rsid w:val="00FE1E61"/>
    <w:rsid w:val="00FF1EDE"/>
    <w:rsid w:val="00FF4AD4"/>
  </w:rsids>
  <m:mathPr>
    <m:mathFont m:val="Cambria Math"/>
    <m:brkBin m:val="before"/>
    <m:brkBinSub m:val="--"/>
    <m:smallFrac m:val="0"/>
    <m:dispDef/>
    <m:lMargin m:val="0"/>
    <m:rMargin m:val="0"/>
    <m:defJc m:val="centerGroup"/>
    <m:wrapIndent m:val="1440"/>
    <m:intLim m:val="subSup"/>
    <m:naryLim m:val="undOvr"/>
  </m:mathPr>
  <w:themeFontLang w:val="fr-FR"/>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D9B"/>
    <w:pPr>
      <w:spacing w:after="0"/>
    </w:pPr>
  </w:style>
  <w:style w:type="paragraph" w:styleId="Titre2">
    <w:name w:val="heading 2"/>
    <w:basedOn w:val="Normal"/>
    <w:next w:val="Normal"/>
    <w:link w:val="Titre2Car"/>
    <w:uiPriority w:val="9"/>
    <w:semiHidden/>
    <w:unhideWhenUsed/>
    <w:qFormat/>
    <w:rsid w:val="00C95A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6">
    <w:name w:val="heading 6"/>
    <w:basedOn w:val="Normal"/>
    <w:next w:val="Normal"/>
    <w:link w:val="Titre6Car"/>
    <w:uiPriority w:val="9"/>
    <w:semiHidden/>
    <w:unhideWhenUsed/>
    <w:qFormat/>
    <w:rsid w:val="00F16B9E"/>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610094"/>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61009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80C20"/>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9761F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761F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761F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61FA"/>
    <w:rPr>
      <w:rFonts w:ascii="Tahoma" w:hAnsi="Tahoma" w:cs="Tahoma"/>
      <w:sz w:val="16"/>
      <w:szCs w:val="16"/>
    </w:rPr>
  </w:style>
  <w:style w:type="paragraph" w:customStyle="1" w:styleId="enumtiret">
    <w:name w:val="enumtiret"/>
    <w:basedOn w:val="Normal"/>
    <w:rsid w:val="005774DF"/>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character" w:customStyle="1" w:styleId="Titre9Car">
    <w:name w:val="Titre 9 Car"/>
    <w:basedOn w:val="Policepardfaut"/>
    <w:link w:val="Titre9"/>
    <w:uiPriority w:val="9"/>
    <w:rsid w:val="00980C20"/>
    <w:rPr>
      <w:rFonts w:ascii="Arial" w:eastAsia="Times New Roman" w:hAnsi="Arial" w:cs="Arial"/>
      <w:b/>
      <w:sz w:val="20"/>
      <w:szCs w:val="20"/>
      <w:lang w:eastAsia="fr-FR"/>
    </w:rPr>
  </w:style>
  <w:style w:type="table" w:styleId="Grilledutableau">
    <w:name w:val="Table Grid"/>
    <w:basedOn w:val="TableauNormal"/>
    <w:rsid w:val="00980C20"/>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C95A12"/>
    <w:rPr>
      <w:rFonts w:asciiTheme="majorHAnsi" w:eastAsiaTheme="majorEastAsia" w:hAnsiTheme="majorHAnsi" w:cstheme="majorBidi"/>
      <w:b/>
      <w:bCs/>
      <w:color w:val="4F81BD" w:themeColor="accent1"/>
      <w:sz w:val="26"/>
      <w:szCs w:val="26"/>
    </w:rPr>
  </w:style>
  <w:style w:type="paragraph" w:customStyle="1" w:styleId="petita">
    <w:name w:val="petita"/>
    <w:basedOn w:val="Normal"/>
    <w:uiPriority w:val="99"/>
    <w:rsid w:val="002A6978"/>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2A6978"/>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2A6978"/>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2A6978"/>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315E00"/>
    <w:pPr>
      <w:tabs>
        <w:tab w:val="center" w:pos="4536"/>
        <w:tab w:val="right" w:pos="9072"/>
      </w:tabs>
      <w:spacing w:line="240" w:lineRule="auto"/>
    </w:pPr>
  </w:style>
  <w:style w:type="character" w:customStyle="1" w:styleId="En-tteCar">
    <w:name w:val="En-tête Car"/>
    <w:basedOn w:val="Policepardfaut"/>
    <w:link w:val="En-tte"/>
    <w:uiPriority w:val="99"/>
    <w:rsid w:val="00315E00"/>
  </w:style>
  <w:style w:type="paragraph" w:styleId="Pieddepage">
    <w:name w:val="footer"/>
    <w:basedOn w:val="Normal"/>
    <w:link w:val="PieddepageCar"/>
    <w:uiPriority w:val="99"/>
    <w:unhideWhenUsed/>
    <w:rsid w:val="00315E00"/>
    <w:pPr>
      <w:tabs>
        <w:tab w:val="center" w:pos="4536"/>
        <w:tab w:val="right" w:pos="9072"/>
      </w:tabs>
      <w:spacing w:line="240" w:lineRule="auto"/>
    </w:pPr>
  </w:style>
  <w:style w:type="character" w:customStyle="1" w:styleId="PieddepageCar">
    <w:name w:val="Pied de page Car"/>
    <w:basedOn w:val="Policepardfaut"/>
    <w:link w:val="Pieddepage"/>
    <w:uiPriority w:val="99"/>
    <w:rsid w:val="00315E00"/>
  </w:style>
  <w:style w:type="paragraph" w:styleId="Commentaire">
    <w:name w:val="annotation text"/>
    <w:basedOn w:val="Normal"/>
    <w:link w:val="CommentaireCar"/>
    <w:uiPriority w:val="99"/>
    <w:semiHidden/>
    <w:unhideWhenUsed/>
    <w:rsid w:val="00315E00"/>
    <w:pPr>
      <w:spacing w:line="240" w:lineRule="auto"/>
    </w:pPr>
    <w:rPr>
      <w:sz w:val="20"/>
      <w:szCs w:val="20"/>
    </w:rPr>
  </w:style>
  <w:style w:type="character" w:customStyle="1" w:styleId="CommentaireCar">
    <w:name w:val="Commentaire Car"/>
    <w:basedOn w:val="Policepardfaut"/>
    <w:link w:val="Commentaire"/>
    <w:uiPriority w:val="99"/>
    <w:semiHidden/>
    <w:rsid w:val="00315E00"/>
    <w:rPr>
      <w:sz w:val="20"/>
      <w:szCs w:val="20"/>
    </w:rPr>
  </w:style>
  <w:style w:type="character" w:styleId="Marquedecommentaire">
    <w:name w:val="annotation reference"/>
    <w:uiPriority w:val="99"/>
    <w:unhideWhenUsed/>
    <w:rsid w:val="00315E00"/>
    <w:rPr>
      <w:sz w:val="16"/>
      <w:szCs w:val="16"/>
    </w:rPr>
  </w:style>
  <w:style w:type="character" w:styleId="Lienhypertexte">
    <w:name w:val="Hyperlink"/>
    <w:basedOn w:val="Policepardfaut"/>
    <w:uiPriority w:val="99"/>
    <w:unhideWhenUsed/>
    <w:rsid w:val="00315E00"/>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F16B9E"/>
    <w:rPr>
      <w:b/>
      <w:bCs/>
    </w:rPr>
  </w:style>
  <w:style w:type="character" w:customStyle="1" w:styleId="ObjetducommentaireCar">
    <w:name w:val="Objet du commentaire Car"/>
    <w:basedOn w:val="CommentaireCar"/>
    <w:link w:val="Objetducommentaire"/>
    <w:uiPriority w:val="99"/>
    <w:semiHidden/>
    <w:rsid w:val="00F16B9E"/>
    <w:rPr>
      <w:b/>
      <w:bCs/>
      <w:sz w:val="20"/>
      <w:szCs w:val="20"/>
    </w:rPr>
  </w:style>
  <w:style w:type="character" w:customStyle="1" w:styleId="Titre6Car">
    <w:name w:val="Titre 6 Car"/>
    <w:basedOn w:val="Policepardfaut"/>
    <w:link w:val="Titre6"/>
    <w:uiPriority w:val="9"/>
    <w:semiHidden/>
    <w:rsid w:val="00F16B9E"/>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61009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610094"/>
    <w:rPr>
      <w:rFonts w:asciiTheme="majorHAnsi" w:eastAsiaTheme="majorEastAsia" w:hAnsiTheme="majorHAnsi" w:cstheme="majorBidi"/>
      <w:color w:val="404040" w:themeColor="text1" w:themeTint="BF"/>
      <w:sz w:val="20"/>
      <w:szCs w:val="20"/>
    </w:rPr>
  </w:style>
  <w:style w:type="paragraph" w:styleId="Corpsdetexte">
    <w:name w:val="Body Text"/>
    <w:basedOn w:val="Normal"/>
    <w:link w:val="CorpsdetexteCar"/>
    <w:uiPriority w:val="99"/>
    <w:unhideWhenUsed/>
    <w:rsid w:val="00C06D7F"/>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C06D7F"/>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AA4FE8"/>
    <w:pPr>
      <w:spacing w:after="120"/>
    </w:pPr>
    <w:rPr>
      <w:sz w:val="16"/>
      <w:szCs w:val="16"/>
    </w:rPr>
  </w:style>
  <w:style w:type="character" w:customStyle="1" w:styleId="Corpsdetexte3Car">
    <w:name w:val="Corps de texte 3 Car"/>
    <w:basedOn w:val="Policepardfaut"/>
    <w:link w:val="Corpsdetexte3"/>
    <w:uiPriority w:val="99"/>
    <w:semiHidden/>
    <w:rsid w:val="00AA4FE8"/>
    <w:rPr>
      <w:sz w:val="16"/>
      <w:szCs w:val="16"/>
    </w:rPr>
  </w:style>
  <w:style w:type="paragraph" w:styleId="Corpsdetexte2">
    <w:name w:val="Body Text 2"/>
    <w:basedOn w:val="Normal"/>
    <w:link w:val="Corpsdetexte2Car"/>
    <w:uiPriority w:val="99"/>
    <w:unhideWhenUsed/>
    <w:rsid w:val="00A03899"/>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A03899"/>
    <w:rPr>
      <w:rFonts w:ascii="Arial" w:hAnsi="Arial" w:cs="Arial"/>
      <w:sz w:val="20"/>
      <w:szCs w:val="20"/>
    </w:rPr>
  </w:style>
  <w:style w:type="paragraph" w:customStyle="1" w:styleId="dossiertype1">
    <w:name w:val="dossier type 1"/>
    <w:basedOn w:val="Normal"/>
    <w:rsid w:val="00ED1A17"/>
    <w:pPr>
      <w:numPr>
        <w:numId w:val="30"/>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ED1A17"/>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42499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4214E6"/>
    <w:rPr>
      <w:color w:val="800080" w:themeColor="followedHyperlink"/>
      <w:u w:val="single"/>
    </w:rPr>
  </w:style>
  <w:style w:type="paragraph" w:styleId="Notedefin">
    <w:name w:val="endnote text"/>
    <w:basedOn w:val="Normal"/>
    <w:link w:val="NotedefinCar"/>
    <w:uiPriority w:val="99"/>
    <w:semiHidden/>
    <w:unhideWhenUsed/>
    <w:rsid w:val="00B13F11"/>
    <w:pPr>
      <w:spacing w:line="240" w:lineRule="auto"/>
    </w:pPr>
    <w:rPr>
      <w:sz w:val="20"/>
      <w:szCs w:val="20"/>
    </w:rPr>
  </w:style>
  <w:style w:type="character" w:customStyle="1" w:styleId="NotedefinCar">
    <w:name w:val="Note de fin Car"/>
    <w:basedOn w:val="Policepardfaut"/>
    <w:link w:val="Notedefin"/>
    <w:uiPriority w:val="99"/>
    <w:semiHidden/>
    <w:rsid w:val="00B13F11"/>
    <w:rPr>
      <w:sz w:val="20"/>
      <w:szCs w:val="20"/>
    </w:rPr>
  </w:style>
  <w:style w:type="character" w:styleId="Appeldenotedefin">
    <w:name w:val="endnote reference"/>
    <w:basedOn w:val="Policepardfaut"/>
    <w:uiPriority w:val="99"/>
    <w:semiHidden/>
    <w:unhideWhenUsed/>
    <w:rsid w:val="00B13F11"/>
    <w:rPr>
      <w:vertAlign w:val="superscript"/>
    </w:rPr>
  </w:style>
  <w:style w:type="paragraph" w:styleId="NormalWeb">
    <w:name w:val="Normal (Web)"/>
    <w:basedOn w:val="Normal"/>
    <w:uiPriority w:val="99"/>
    <w:semiHidden/>
    <w:unhideWhenUsed/>
    <w:rsid w:val="0041792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D9B"/>
    <w:pPr>
      <w:spacing w:after="0"/>
    </w:pPr>
  </w:style>
  <w:style w:type="paragraph" w:styleId="Titre2">
    <w:name w:val="heading 2"/>
    <w:basedOn w:val="Normal"/>
    <w:next w:val="Normal"/>
    <w:link w:val="Titre2Car"/>
    <w:uiPriority w:val="9"/>
    <w:semiHidden/>
    <w:unhideWhenUsed/>
    <w:qFormat/>
    <w:rsid w:val="00C95A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6">
    <w:name w:val="heading 6"/>
    <w:basedOn w:val="Normal"/>
    <w:next w:val="Normal"/>
    <w:link w:val="Titre6Car"/>
    <w:uiPriority w:val="9"/>
    <w:semiHidden/>
    <w:unhideWhenUsed/>
    <w:qFormat/>
    <w:rsid w:val="00F16B9E"/>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610094"/>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61009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80C20"/>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9761F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761F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761F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61FA"/>
    <w:rPr>
      <w:rFonts w:ascii="Tahoma" w:hAnsi="Tahoma" w:cs="Tahoma"/>
      <w:sz w:val="16"/>
      <w:szCs w:val="16"/>
    </w:rPr>
  </w:style>
  <w:style w:type="paragraph" w:customStyle="1" w:styleId="enumtiret">
    <w:name w:val="enumtiret"/>
    <w:basedOn w:val="Normal"/>
    <w:rsid w:val="005774DF"/>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character" w:customStyle="1" w:styleId="Titre9Car">
    <w:name w:val="Titre 9 Car"/>
    <w:basedOn w:val="Policepardfaut"/>
    <w:link w:val="Titre9"/>
    <w:uiPriority w:val="9"/>
    <w:rsid w:val="00980C20"/>
    <w:rPr>
      <w:rFonts w:ascii="Arial" w:eastAsia="Times New Roman" w:hAnsi="Arial" w:cs="Arial"/>
      <w:b/>
      <w:sz w:val="20"/>
      <w:szCs w:val="20"/>
      <w:lang w:eastAsia="fr-FR"/>
    </w:rPr>
  </w:style>
  <w:style w:type="table" w:styleId="Grilledutableau">
    <w:name w:val="Table Grid"/>
    <w:basedOn w:val="TableauNormal"/>
    <w:rsid w:val="00980C20"/>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C95A12"/>
    <w:rPr>
      <w:rFonts w:asciiTheme="majorHAnsi" w:eastAsiaTheme="majorEastAsia" w:hAnsiTheme="majorHAnsi" w:cstheme="majorBidi"/>
      <w:b/>
      <w:bCs/>
      <w:color w:val="4F81BD" w:themeColor="accent1"/>
      <w:sz w:val="26"/>
      <w:szCs w:val="26"/>
    </w:rPr>
  </w:style>
  <w:style w:type="paragraph" w:customStyle="1" w:styleId="petita">
    <w:name w:val="petita"/>
    <w:basedOn w:val="Normal"/>
    <w:uiPriority w:val="99"/>
    <w:rsid w:val="002A6978"/>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2A6978"/>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2A6978"/>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2A6978"/>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315E00"/>
    <w:pPr>
      <w:tabs>
        <w:tab w:val="center" w:pos="4536"/>
        <w:tab w:val="right" w:pos="9072"/>
      </w:tabs>
      <w:spacing w:line="240" w:lineRule="auto"/>
    </w:pPr>
  </w:style>
  <w:style w:type="character" w:customStyle="1" w:styleId="En-tteCar">
    <w:name w:val="En-tête Car"/>
    <w:basedOn w:val="Policepardfaut"/>
    <w:link w:val="En-tte"/>
    <w:uiPriority w:val="99"/>
    <w:rsid w:val="00315E00"/>
  </w:style>
  <w:style w:type="paragraph" w:styleId="Pieddepage">
    <w:name w:val="footer"/>
    <w:basedOn w:val="Normal"/>
    <w:link w:val="PieddepageCar"/>
    <w:uiPriority w:val="99"/>
    <w:unhideWhenUsed/>
    <w:rsid w:val="00315E00"/>
    <w:pPr>
      <w:tabs>
        <w:tab w:val="center" w:pos="4536"/>
        <w:tab w:val="right" w:pos="9072"/>
      </w:tabs>
      <w:spacing w:line="240" w:lineRule="auto"/>
    </w:pPr>
  </w:style>
  <w:style w:type="character" w:customStyle="1" w:styleId="PieddepageCar">
    <w:name w:val="Pied de page Car"/>
    <w:basedOn w:val="Policepardfaut"/>
    <w:link w:val="Pieddepage"/>
    <w:uiPriority w:val="99"/>
    <w:rsid w:val="00315E00"/>
  </w:style>
  <w:style w:type="paragraph" w:styleId="Commentaire">
    <w:name w:val="annotation text"/>
    <w:basedOn w:val="Normal"/>
    <w:link w:val="CommentaireCar"/>
    <w:uiPriority w:val="99"/>
    <w:semiHidden/>
    <w:unhideWhenUsed/>
    <w:rsid w:val="00315E00"/>
    <w:pPr>
      <w:spacing w:line="240" w:lineRule="auto"/>
    </w:pPr>
    <w:rPr>
      <w:sz w:val="20"/>
      <w:szCs w:val="20"/>
    </w:rPr>
  </w:style>
  <w:style w:type="character" w:customStyle="1" w:styleId="CommentaireCar">
    <w:name w:val="Commentaire Car"/>
    <w:basedOn w:val="Policepardfaut"/>
    <w:link w:val="Commentaire"/>
    <w:uiPriority w:val="99"/>
    <w:semiHidden/>
    <w:rsid w:val="00315E00"/>
    <w:rPr>
      <w:sz w:val="20"/>
      <w:szCs w:val="20"/>
    </w:rPr>
  </w:style>
  <w:style w:type="character" w:styleId="Marquedecommentaire">
    <w:name w:val="annotation reference"/>
    <w:uiPriority w:val="99"/>
    <w:unhideWhenUsed/>
    <w:rsid w:val="00315E00"/>
    <w:rPr>
      <w:sz w:val="16"/>
      <w:szCs w:val="16"/>
    </w:rPr>
  </w:style>
  <w:style w:type="character" w:styleId="Lienhypertexte">
    <w:name w:val="Hyperlink"/>
    <w:basedOn w:val="Policepardfaut"/>
    <w:uiPriority w:val="99"/>
    <w:unhideWhenUsed/>
    <w:rsid w:val="00315E00"/>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F16B9E"/>
    <w:rPr>
      <w:b/>
      <w:bCs/>
    </w:rPr>
  </w:style>
  <w:style w:type="character" w:customStyle="1" w:styleId="ObjetducommentaireCar">
    <w:name w:val="Objet du commentaire Car"/>
    <w:basedOn w:val="CommentaireCar"/>
    <w:link w:val="Objetducommentaire"/>
    <w:uiPriority w:val="99"/>
    <w:semiHidden/>
    <w:rsid w:val="00F16B9E"/>
    <w:rPr>
      <w:b/>
      <w:bCs/>
      <w:sz w:val="20"/>
      <w:szCs w:val="20"/>
    </w:rPr>
  </w:style>
  <w:style w:type="character" w:customStyle="1" w:styleId="Titre6Car">
    <w:name w:val="Titre 6 Car"/>
    <w:basedOn w:val="Policepardfaut"/>
    <w:link w:val="Titre6"/>
    <w:uiPriority w:val="9"/>
    <w:semiHidden/>
    <w:rsid w:val="00F16B9E"/>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61009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610094"/>
    <w:rPr>
      <w:rFonts w:asciiTheme="majorHAnsi" w:eastAsiaTheme="majorEastAsia" w:hAnsiTheme="majorHAnsi" w:cstheme="majorBidi"/>
      <w:color w:val="404040" w:themeColor="text1" w:themeTint="BF"/>
      <w:sz w:val="20"/>
      <w:szCs w:val="20"/>
    </w:rPr>
  </w:style>
  <w:style w:type="paragraph" w:styleId="Corpsdetexte">
    <w:name w:val="Body Text"/>
    <w:basedOn w:val="Normal"/>
    <w:link w:val="CorpsdetexteCar"/>
    <w:uiPriority w:val="99"/>
    <w:unhideWhenUsed/>
    <w:rsid w:val="00C06D7F"/>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C06D7F"/>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AA4FE8"/>
    <w:pPr>
      <w:spacing w:after="120"/>
    </w:pPr>
    <w:rPr>
      <w:sz w:val="16"/>
      <w:szCs w:val="16"/>
    </w:rPr>
  </w:style>
  <w:style w:type="character" w:customStyle="1" w:styleId="Corpsdetexte3Car">
    <w:name w:val="Corps de texte 3 Car"/>
    <w:basedOn w:val="Policepardfaut"/>
    <w:link w:val="Corpsdetexte3"/>
    <w:uiPriority w:val="99"/>
    <w:semiHidden/>
    <w:rsid w:val="00AA4FE8"/>
    <w:rPr>
      <w:sz w:val="16"/>
      <w:szCs w:val="16"/>
    </w:rPr>
  </w:style>
  <w:style w:type="paragraph" w:styleId="Corpsdetexte2">
    <w:name w:val="Body Text 2"/>
    <w:basedOn w:val="Normal"/>
    <w:link w:val="Corpsdetexte2Car"/>
    <w:uiPriority w:val="99"/>
    <w:unhideWhenUsed/>
    <w:rsid w:val="00A03899"/>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A03899"/>
    <w:rPr>
      <w:rFonts w:ascii="Arial" w:hAnsi="Arial" w:cs="Arial"/>
      <w:sz w:val="20"/>
      <w:szCs w:val="20"/>
    </w:rPr>
  </w:style>
  <w:style w:type="paragraph" w:customStyle="1" w:styleId="dossiertype1">
    <w:name w:val="dossier type 1"/>
    <w:basedOn w:val="Normal"/>
    <w:rsid w:val="00ED1A17"/>
    <w:pPr>
      <w:numPr>
        <w:numId w:val="30"/>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ED1A17"/>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42499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4214E6"/>
    <w:rPr>
      <w:color w:val="800080" w:themeColor="followedHyperlink"/>
      <w:u w:val="single"/>
    </w:rPr>
  </w:style>
  <w:style w:type="paragraph" w:styleId="Notedefin">
    <w:name w:val="endnote text"/>
    <w:basedOn w:val="Normal"/>
    <w:link w:val="NotedefinCar"/>
    <w:uiPriority w:val="99"/>
    <w:semiHidden/>
    <w:unhideWhenUsed/>
    <w:rsid w:val="00B13F11"/>
    <w:pPr>
      <w:spacing w:line="240" w:lineRule="auto"/>
    </w:pPr>
    <w:rPr>
      <w:sz w:val="20"/>
      <w:szCs w:val="20"/>
    </w:rPr>
  </w:style>
  <w:style w:type="character" w:customStyle="1" w:styleId="NotedefinCar">
    <w:name w:val="Note de fin Car"/>
    <w:basedOn w:val="Policepardfaut"/>
    <w:link w:val="Notedefin"/>
    <w:uiPriority w:val="99"/>
    <w:semiHidden/>
    <w:rsid w:val="00B13F11"/>
    <w:rPr>
      <w:sz w:val="20"/>
      <w:szCs w:val="20"/>
    </w:rPr>
  </w:style>
  <w:style w:type="character" w:styleId="Appeldenotedefin">
    <w:name w:val="endnote reference"/>
    <w:basedOn w:val="Policepardfaut"/>
    <w:uiPriority w:val="99"/>
    <w:semiHidden/>
    <w:unhideWhenUsed/>
    <w:rsid w:val="00B13F11"/>
    <w:rPr>
      <w:vertAlign w:val="superscript"/>
    </w:rPr>
  </w:style>
  <w:style w:type="paragraph" w:styleId="NormalWeb">
    <w:name w:val="Normal (Web)"/>
    <w:basedOn w:val="Normal"/>
    <w:uiPriority w:val="99"/>
    <w:semiHidden/>
    <w:unhideWhenUsed/>
    <w:rsid w:val="0041792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19766">
      <w:bodyDiv w:val="1"/>
      <w:marLeft w:val="0"/>
      <w:marRight w:val="0"/>
      <w:marTop w:val="0"/>
      <w:marBottom w:val="0"/>
      <w:divBdr>
        <w:top w:val="none" w:sz="0" w:space="0" w:color="auto"/>
        <w:left w:val="none" w:sz="0" w:space="0" w:color="auto"/>
        <w:bottom w:val="none" w:sz="0" w:space="0" w:color="auto"/>
        <w:right w:val="none" w:sz="0" w:space="0" w:color="auto"/>
      </w:divBdr>
    </w:div>
    <w:div w:id="656417760">
      <w:bodyDiv w:val="1"/>
      <w:marLeft w:val="0"/>
      <w:marRight w:val="0"/>
      <w:marTop w:val="0"/>
      <w:marBottom w:val="0"/>
      <w:divBdr>
        <w:top w:val="none" w:sz="0" w:space="0" w:color="auto"/>
        <w:left w:val="none" w:sz="0" w:space="0" w:color="auto"/>
        <w:bottom w:val="none" w:sz="0" w:space="0" w:color="auto"/>
        <w:right w:val="none" w:sz="0" w:space="0" w:color="auto"/>
      </w:divBdr>
    </w:div>
    <w:div w:id="772356793">
      <w:bodyDiv w:val="1"/>
      <w:marLeft w:val="0"/>
      <w:marRight w:val="0"/>
      <w:marTop w:val="0"/>
      <w:marBottom w:val="0"/>
      <w:divBdr>
        <w:top w:val="none" w:sz="0" w:space="0" w:color="auto"/>
        <w:left w:val="none" w:sz="0" w:space="0" w:color="auto"/>
        <w:bottom w:val="none" w:sz="0" w:space="0" w:color="auto"/>
        <w:right w:val="none" w:sz="0" w:space="0" w:color="auto"/>
      </w:divBdr>
    </w:div>
    <w:div w:id="1240214551">
      <w:bodyDiv w:val="1"/>
      <w:marLeft w:val="0"/>
      <w:marRight w:val="0"/>
      <w:marTop w:val="0"/>
      <w:marBottom w:val="0"/>
      <w:divBdr>
        <w:top w:val="none" w:sz="0" w:space="0" w:color="auto"/>
        <w:left w:val="none" w:sz="0" w:space="0" w:color="auto"/>
        <w:bottom w:val="none" w:sz="0" w:space="0" w:color="auto"/>
        <w:right w:val="none" w:sz="0" w:space="0" w:color="auto"/>
      </w:divBdr>
    </w:div>
    <w:div w:id="1612975437">
      <w:bodyDiv w:val="1"/>
      <w:marLeft w:val="0"/>
      <w:marRight w:val="0"/>
      <w:marTop w:val="0"/>
      <w:marBottom w:val="0"/>
      <w:divBdr>
        <w:top w:val="none" w:sz="0" w:space="0" w:color="auto"/>
        <w:left w:val="none" w:sz="0" w:space="0" w:color="auto"/>
        <w:bottom w:val="none" w:sz="0" w:space="0" w:color="auto"/>
        <w:right w:val="none" w:sz="0" w:space="0" w:color="auto"/>
      </w:divBdr>
    </w:div>
    <w:div w:id="1694726855">
      <w:bodyDiv w:val="1"/>
      <w:marLeft w:val="0"/>
      <w:marRight w:val="0"/>
      <w:marTop w:val="0"/>
      <w:marBottom w:val="0"/>
      <w:divBdr>
        <w:top w:val="none" w:sz="0" w:space="0" w:color="auto"/>
        <w:left w:val="none" w:sz="0" w:space="0" w:color="auto"/>
        <w:bottom w:val="none" w:sz="0" w:space="0" w:color="auto"/>
        <w:right w:val="none" w:sz="0" w:space="0" w:color="auto"/>
      </w:divBdr>
    </w:div>
    <w:div w:id="193261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acpr-autorisations.banque-france.f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D32C9-6513-4A20-BACB-7052D8CA9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7D162B3E.dotm</Template>
  <TotalTime>10</TotalTime>
  <Pages>8</Pages>
  <Words>1901</Words>
  <Characters>10456</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PILLON Clémence (UA 2788); DELEVA Androniki (UA 2788)</dc:creator>
  <cp:lastModifiedBy>Pascale EUVRARD</cp:lastModifiedBy>
  <cp:revision>17</cp:revision>
  <cp:lastPrinted>2018-01-11T13:17:00Z</cp:lastPrinted>
  <dcterms:created xsi:type="dcterms:W3CDTF">2018-11-30T13:31:00Z</dcterms:created>
  <dcterms:modified xsi:type="dcterms:W3CDTF">2019-04-23T16:36:00Z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52152</vt:lpwstr>
  </property>
  <property fmtid="{D5CDD505-2E9C-101B-9397-08002B2CF9AE}" name="NXPowerLiteSettings" pid="3">
    <vt:lpwstr>C7000400038000</vt:lpwstr>
  </property>
  <property fmtid="{D5CDD505-2E9C-101B-9397-08002B2CF9AE}" name="NXPowerLiteVersion" pid="4">
    <vt:lpwstr>S10.3.0</vt:lpwstr>
  </property>
</Properties>
</file>