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0EE5" w14:textId="437FC410" w:rsidR="00992C01" w:rsidRDefault="00992C01" w:rsidP="001A6C95">
      <w:pPr>
        <w:tabs>
          <w:tab w:val="left" w:pos="5387"/>
        </w:tabs>
      </w:pPr>
    </w:p>
    <w:p w14:paraId="17916651" w14:textId="4126FD8B" w:rsidR="00992C01" w:rsidRDefault="00992C01" w:rsidP="001A6C95">
      <w:pPr>
        <w:tabs>
          <w:tab w:val="left" w:pos="5387"/>
        </w:tabs>
      </w:pPr>
    </w:p>
    <w:tbl>
      <w:tblPr>
        <w:tblW w:w="82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992C01" w:rsidRPr="004A62AD" w14:paraId="6E584EB9" w14:textId="77777777" w:rsidTr="00041EEA">
        <w:trPr>
          <w:cantSplit/>
          <w:trHeight w:hRule="exact" w:val="3544"/>
          <w:jc w:val="center"/>
        </w:trPr>
        <w:tc>
          <w:tcPr>
            <w:tcW w:w="8224" w:type="dxa"/>
            <w:vAlign w:val="center"/>
          </w:tcPr>
          <w:p w14:paraId="66173688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>DISPOSITIF</w:t>
            </w:r>
          </w:p>
          <w:p w14:paraId="2393F38C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DE COLLECTE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STATISTIQUES</w:t>
            </w:r>
          </w:p>
          <w:p w14:paraId="7DF30A29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AUPRÈS 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DES OrganismeS</w:t>
            </w:r>
          </w:p>
          <w:p w14:paraId="6FD9D1F5" w14:textId="77777777" w:rsidR="00992C01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 Placement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COLLECTIF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1258A901" w14:textId="77777777" w:rsidR="00992C01" w:rsidRPr="004A62AD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073B4FA8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4CD0F45C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CB1178" w14:paraId="1B9E0E9F" w14:textId="77777777" w:rsidTr="00041EEA">
        <w:trPr>
          <w:cantSplit/>
          <w:trHeight w:hRule="exact" w:val="1616"/>
          <w:jc w:val="center"/>
        </w:trPr>
        <w:tc>
          <w:tcPr>
            <w:tcW w:w="8224" w:type="dxa"/>
            <w:vAlign w:val="center"/>
          </w:tcPr>
          <w:p w14:paraId="080E92BF" w14:textId="77777777" w:rsidR="00C033AD" w:rsidRDefault="00C033AD" w:rsidP="00C033AD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Nomenclature des attributs de collecte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7FC74B3B" w14:textId="32204E2D" w:rsidR="00992C01" w:rsidRPr="00CB1178" w:rsidRDefault="00C033AD" w:rsidP="00C033A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36D9678E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19A3AABA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DE0207" w14:paraId="70265A49" w14:textId="77777777" w:rsidTr="00041EEA">
        <w:trPr>
          <w:cantSplit/>
          <w:trHeight w:hRule="exact" w:val="1134"/>
          <w:jc w:val="center"/>
        </w:trPr>
        <w:tc>
          <w:tcPr>
            <w:tcW w:w="8224" w:type="dxa"/>
            <w:vAlign w:val="center"/>
          </w:tcPr>
          <w:p w14:paraId="4D667F16" w14:textId="7E3CFC58" w:rsidR="00992C01" w:rsidRPr="00DE0207" w:rsidRDefault="001F63B1" w:rsidP="001F63B1">
            <w:pPr>
              <w:keepNext/>
              <w:keepLines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>Mars</w:t>
            </w:r>
            <w:r w:rsidR="00D04D8B">
              <w:rPr>
                <w:rFonts w:ascii="Arial" w:hAnsi="Arial" w:cs="Arial"/>
                <w:color w:val="4F81BD" w:themeColor="accent1"/>
                <w:sz w:val="32"/>
                <w:szCs w:val="32"/>
              </w:rPr>
              <w:t xml:space="preserve"> </w:t>
            </w:r>
            <w:r w:rsidR="00992C01">
              <w:rPr>
                <w:rFonts w:ascii="Arial" w:hAnsi="Arial" w:cs="Arial"/>
                <w:color w:val="4F81BD" w:themeColor="accent1"/>
                <w:sz w:val="32"/>
                <w:szCs w:val="32"/>
              </w:rPr>
              <w:t>202</w:t>
            </w: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>4</w:t>
            </w:r>
          </w:p>
        </w:tc>
      </w:tr>
    </w:tbl>
    <w:p w14:paraId="0FD98E59" w14:textId="77777777" w:rsidR="00992C01" w:rsidRDefault="00992C01" w:rsidP="001A6C95">
      <w:pPr>
        <w:tabs>
          <w:tab w:val="left" w:pos="5387"/>
        </w:tabs>
      </w:pPr>
    </w:p>
    <w:p w14:paraId="08C111C5" w14:textId="40630299" w:rsidR="002C6335" w:rsidRDefault="002C6335" w:rsidP="0012150D"/>
    <w:p w14:paraId="57E72FAE" w14:textId="77777777" w:rsidR="002C6335" w:rsidRDefault="002C6335" w:rsidP="0012150D"/>
    <w:p w14:paraId="5B1D1BEC" w14:textId="77777777" w:rsidR="002C6335" w:rsidRDefault="002C6335" w:rsidP="0012150D"/>
    <w:p w14:paraId="258CF4AA" w14:textId="7CC3AE47" w:rsidR="00992C01" w:rsidRDefault="00992C01" w:rsidP="0012150D"/>
    <w:p w14:paraId="7A01E754" w14:textId="77777777" w:rsidR="00992C01" w:rsidRDefault="00992C01" w:rsidP="0012150D"/>
    <w:p w14:paraId="51A80F68" w14:textId="77777777" w:rsidR="002C6335" w:rsidRDefault="002C6335" w:rsidP="00E253B8">
      <w:pPr>
        <w:spacing w:after="200"/>
        <w:jc w:val="center"/>
      </w:pPr>
    </w:p>
    <w:p w14:paraId="3763EF49" w14:textId="4DA15D36" w:rsidR="00CA1C24" w:rsidRDefault="00992C01" w:rsidP="00E253B8">
      <w:pPr>
        <w:spacing w:after="200"/>
        <w:jc w:val="center"/>
      </w:pPr>
      <w:r>
        <w:rPr>
          <w:rFonts w:eastAsiaTheme="minorEastAsia"/>
          <w:noProof/>
          <w:lang w:eastAsia="fr-FR"/>
        </w:rPr>
        <w:drawing>
          <wp:inline distT="0" distB="0" distL="0" distR="0" wp14:anchorId="4281AC4C" wp14:editId="03BBA49F">
            <wp:extent cx="2099417" cy="981699"/>
            <wp:effectExtent l="0" t="0" r="0" b="9525"/>
            <wp:docPr id="1" name="Image 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BDF_atraits_B_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23" cy="99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F8995" w14:textId="77777777" w:rsidR="00CA1C24" w:rsidRDefault="00CA1C24" w:rsidP="00E253B8">
      <w:pPr>
        <w:spacing w:after="200"/>
        <w:jc w:val="center"/>
      </w:pPr>
    </w:p>
    <w:p w14:paraId="31D5B165" w14:textId="77777777" w:rsidR="00CA1C24" w:rsidRDefault="00CA1C24" w:rsidP="00E253B8">
      <w:pPr>
        <w:spacing w:after="200"/>
        <w:jc w:val="center"/>
      </w:pPr>
      <w:r>
        <w:br w:type="page"/>
      </w:r>
    </w:p>
    <w:bookmarkStart w:id="0" w:name="_Toc523314265" w:displacedByCustomXml="next"/>
    <w:bookmarkEnd w:id="0" w:displacedByCustomXml="next"/>
    <w:bookmarkStart w:id="1" w:name="_Toc523314358" w:displacedByCustomXml="next"/>
    <w:bookmarkEnd w:id="1" w:displacedByCustomXml="next"/>
    <w:bookmarkStart w:id="2" w:name="_Toc523314597" w:displacedByCustomXml="next"/>
    <w:bookmarkEnd w:id="2" w:displacedByCustomXml="next"/>
    <w:bookmarkStart w:id="3" w:name="_Tableaux_des_paramètres" w:displacedByCustomXml="next"/>
    <w:bookmarkEnd w:id="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2157560"/>
        <w:docPartObj>
          <w:docPartGallery w:val="Table of Contents"/>
          <w:docPartUnique/>
        </w:docPartObj>
      </w:sdtPr>
      <w:sdtEndPr/>
      <w:sdtContent>
        <w:p w14:paraId="288067FA" w14:textId="6193B2FB" w:rsidR="00D04D8B" w:rsidRDefault="00D04D8B" w:rsidP="00D04D8B">
          <w:pPr>
            <w:pStyle w:val="En-ttedetabledesmatires"/>
            <w:numPr>
              <w:ilvl w:val="0"/>
              <w:numId w:val="0"/>
            </w:numPr>
            <w:ind w:left="432"/>
          </w:pPr>
          <w:r>
            <w:t>Table des matières</w:t>
          </w:r>
        </w:p>
        <w:p w14:paraId="23538072" w14:textId="41D81085" w:rsidR="00DA0F8B" w:rsidRPr="00DA0F8B" w:rsidRDefault="00D04D8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highlight w:val="yellow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201242" w:history="1">
            <w:r w:rsidR="00DA0F8B" w:rsidRPr="00DA0F8B">
              <w:rPr>
                <w:rStyle w:val="Lienhypertexte"/>
                <w:noProof/>
                <w:highlight w:val="yellow"/>
              </w:rPr>
              <w:t>Tableau 1 : Charges</w:t>
            </w:r>
            <w:r w:rsidR="00DA0F8B" w:rsidRPr="00DA0F8B">
              <w:rPr>
                <w:noProof/>
                <w:webHidden/>
                <w:highlight w:val="yellow"/>
              </w:rPr>
              <w:tab/>
            </w:r>
            <w:r w:rsidR="00DA0F8B" w:rsidRPr="00DA0F8B">
              <w:rPr>
                <w:noProof/>
                <w:webHidden/>
                <w:highlight w:val="yellow"/>
              </w:rPr>
              <w:fldChar w:fldCharType="begin"/>
            </w:r>
            <w:r w:rsidR="00DA0F8B" w:rsidRPr="00DA0F8B">
              <w:rPr>
                <w:noProof/>
                <w:webHidden/>
                <w:highlight w:val="yellow"/>
              </w:rPr>
              <w:instrText xml:space="preserve"> PAGEREF _Toc163201242 \h </w:instrText>
            </w:r>
            <w:r w:rsidR="00DA0F8B" w:rsidRPr="00DA0F8B">
              <w:rPr>
                <w:noProof/>
                <w:webHidden/>
                <w:highlight w:val="yellow"/>
              </w:rPr>
            </w:r>
            <w:r w:rsidR="00DA0F8B" w:rsidRPr="00DA0F8B">
              <w:rPr>
                <w:noProof/>
                <w:webHidden/>
                <w:highlight w:val="yellow"/>
              </w:rPr>
              <w:fldChar w:fldCharType="separate"/>
            </w:r>
            <w:r w:rsidR="00DA0F8B" w:rsidRPr="00DA0F8B">
              <w:rPr>
                <w:noProof/>
                <w:webHidden/>
                <w:highlight w:val="yellow"/>
              </w:rPr>
              <w:t>3</w:t>
            </w:r>
            <w:r w:rsidR="00DA0F8B" w:rsidRPr="00DA0F8B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55734DC2" w14:textId="7B6CFCAF" w:rsidR="00DA0F8B" w:rsidRP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highlight w:val="yellow"/>
              <w:lang w:eastAsia="fr-FR"/>
            </w:rPr>
          </w:pPr>
          <w:hyperlink w:anchor="_Toc163201243" w:history="1">
            <w:r w:rsidR="00DA0F8B" w:rsidRPr="00DA0F8B">
              <w:rPr>
                <w:rStyle w:val="Lienhypertexte"/>
                <w:noProof/>
                <w:highlight w:val="yellow"/>
              </w:rPr>
              <w:t>Tableau 2 : Produits</w:t>
            </w:r>
            <w:r w:rsidR="00DA0F8B" w:rsidRPr="00DA0F8B">
              <w:rPr>
                <w:noProof/>
                <w:webHidden/>
                <w:highlight w:val="yellow"/>
              </w:rPr>
              <w:tab/>
            </w:r>
            <w:r w:rsidR="00DA0F8B" w:rsidRPr="00DA0F8B">
              <w:rPr>
                <w:noProof/>
                <w:webHidden/>
                <w:highlight w:val="yellow"/>
              </w:rPr>
              <w:fldChar w:fldCharType="begin"/>
            </w:r>
            <w:r w:rsidR="00DA0F8B" w:rsidRPr="00DA0F8B">
              <w:rPr>
                <w:noProof/>
                <w:webHidden/>
                <w:highlight w:val="yellow"/>
              </w:rPr>
              <w:instrText xml:space="preserve"> PAGEREF _Toc163201243 \h </w:instrText>
            </w:r>
            <w:r w:rsidR="00DA0F8B" w:rsidRPr="00DA0F8B">
              <w:rPr>
                <w:noProof/>
                <w:webHidden/>
                <w:highlight w:val="yellow"/>
              </w:rPr>
            </w:r>
            <w:r w:rsidR="00DA0F8B" w:rsidRPr="00DA0F8B">
              <w:rPr>
                <w:noProof/>
                <w:webHidden/>
                <w:highlight w:val="yellow"/>
              </w:rPr>
              <w:fldChar w:fldCharType="separate"/>
            </w:r>
            <w:r w:rsidR="00DA0F8B" w:rsidRPr="00DA0F8B">
              <w:rPr>
                <w:noProof/>
                <w:webHidden/>
                <w:highlight w:val="yellow"/>
              </w:rPr>
              <w:t>5</w:t>
            </w:r>
            <w:r w:rsidR="00DA0F8B" w:rsidRPr="00DA0F8B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437AFC18" w14:textId="24E72CE9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4" w:history="1">
            <w:r w:rsidR="00DA0F8B" w:rsidRPr="00DA0F8B">
              <w:rPr>
                <w:rStyle w:val="Lienhypertexte"/>
                <w:noProof/>
                <w:highlight w:val="yellow"/>
              </w:rPr>
              <w:t>Tableau 3 : Évolution du capital</w:t>
            </w:r>
            <w:r w:rsidR="00DA0F8B" w:rsidRPr="00DA0F8B">
              <w:rPr>
                <w:noProof/>
                <w:webHidden/>
                <w:highlight w:val="yellow"/>
              </w:rPr>
              <w:tab/>
            </w:r>
            <w:r w:rsidR="00DA0F8B" w:rsidRPr="00DA0F8B">
              <w:rPr>
                <w:noProof/>
                <w:webHidden/>
                <w:highlight w:val="yellow"/>
              </w:rPr>
              <w:fldChar w:fldCharType="begin"/>
            </w:r>
            <w:r w:rsidR="00DA0F8B" w:rsidRPr="00DA0F8B">
              <w:rPr>
                <w:noProof/>
                <w:webHidden/>
                <w:highlight w:val="yellow"/>
              </w:rPr>
              <w:instrText xml:space="preserve"> PAGEREF _Toc163201244 \h </w:instrText>
            </w:r>
            <w:r w:rsidR="00DA0F8B" w:rsidRPr="00DA0F8B">
              <w:rPr>
                <w:noProof/>
                <w:webHidden/>
                <w:highlight w:val="yellow"/>
              </w:rPr>
            </w:r>
            <w:r w:rsidR="00DA0F8B" w:rsidRPr="00DA0F8B">
              <w:rPr>
                <w:noProof/>
                <w:webHidden/>
                <w:highlight w:val="yellow"/>
              </w:rPr>
              <w:fldChar w:fldCharType="separate"/>
            </w:r>
            <w:r w:rsidR="00DA0F8B" w:rsidRPr="00DA0F8B">
              <w:rPr>
                <w:noProof/>
                <w:webHidden/>
                <w:highlight w:val="yellow"/>
              </w:rPr>
              <w:t>7</w:t>
            </w:r>
            <w:r w:rsidR="00DA0F8B" w:rsidRPr="00DA0F8B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6025FEC8" w14:textId="426EECC3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5" w:history="1">
            <w:r w:rsidR="00DA0F8B" w:rsidRPr="00A85C7B">
              <w:rPr>
                <w:rStyle w:val="Lienhypertexte"/>
                <w:noProof/>
              </w:rPr>
              <w:t>Tableau 4 : Périodicité de publication de la valeur liquidative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_Toc163201245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2CAC253C" w14:textId="13E208C4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6" w:history="1">
            <w:r w:rsidR="00DA0F8B" w:rsidRPr="00A85C7B">
              <w:rPr>
                <w:rStyle w:val="Lienhypertexte"/>
                <w:noProof/>
              </w:rPr>
              <w:t>Tableau 5 : Typologie de l’opération sur titre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_Toc163201246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31D3BD2" w14:textId="4D8DBCAB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7" w:history="1">
            <w:r w:rsidR="00DA0F8B" w:rsidRPr="00A85C7B">
              <w:rPr>
                <w:rStyle w:val="Lienhypertexte"/>
                <w:noProof/>
              </w:rPr>
              <w:t>Tableau 6 : Nature de l’actif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_Toc163201247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738CDD00" w14:textId="08A91CEC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8" w:history="1">
            <w:r w:rsidR="00DA0F8B" w:rsidRPr="00A85C7B">
              <w:rPr>
                <w:rStyle w:val="Lienhypertexte"/>
                <w:noProof/>
              </w:rPr>
              <w:t>Tableau 7 : Sous-Jacent des Instruments Financiers Dérivés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_Toc163201248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7E07308C" w14:textId="7767FA4C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9" w:history="1">
            <w:r w:rsidR="00DA0F8B" w:rsidRPr="00A85C7B">
              <w:rPr>
                <w:rStyle w:val="Lienhypertexte"/>
                <w:noProof/>
              </w:rPr>
              <w:t>Tableau 8 : Secteur institutionnel de la contrepartie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_Toc163201249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12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74DE6C42" w14:textId="4B3F504E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0" w:history="1">
            <w:r w:rsidR="00DA0F8B" w:rsidRPr="00A85C7B">
              <w:rPr>
                <w:rStyle w:val="Lienhypertexte"/>
                <w:noProof/>
              </w:rPr>
              <w:t>Tableau 9 : Durées (initiale et résiduelle) des titres génériques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_Toc163201250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13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13EC147E" w14:textId="64FA8241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1" w:history="1">
            <w:r w:rsidR="00DA0F8B" w:rsidRPr="00A85C7B">
              <w:rPr>
                <w:rStyle w:val="Lienhypertexte"/>
                <w:noProof/>
              </w:rPr>
              <w:t>Tableau 10 : Activité du bien immobilier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_Toc163201251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13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2DAEAA1" w14:textId="56AF5CD2" w:rsidR="00DA0F8B" w:rsidRP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highlight w:val="yellow"/>
              <w:lang w:eastAsia="fr-FR"/>
            </w:rPr>
          </w:pPr>
          <w:hyperlink w:anchor="_Toc163201252" w:history="1">
            <w:r w:rsidR="00DA0F8B" w:rsidRPr="00DA0F8B">
              <w:rPr>
                <w:rStyle w:val="Lienhypertexte"/>
                <w:noProof/>
                <w:highlight w:val="yellow"/>
              </w:rPr>
              <w:t>Tableau 11 : Code de regroupement de comptes applicable à l'actif</w:t>
            </w:r>
            <w:r w:rsidR="00DA0F8B" w:rsidRPr="00DA0F8B">
              <w:rPr>
                <w:noProof/>
                <w:webHidden/>
                <w:highlight w:val="yellow"/>
              </w:rPr>
              <w:tab/>
            </w:r>
            <w:r w:rsidR="00DA0F8B" w:rsidRPr="00DA0F8B">
              <w:rPr>
                <w:noProof/>
                <w:webHidden/>
                <w:highlight w:val="yellow"/>
              </w:rPr>
              <w:fldChar w:fldCharType="begin"/>
            </w:r>
            <w:r w:rsidR="00DA0F8B" w:rsidRPr="00DA0F8B">
              <w:rPr>
                <w:noProof/>
                <w:webHidden/>
                <w:highlight w:val="yellow"/>
              </w:rPr>
              <w:instrText xml:space="preserve"> PAGEREF _Toc163201252 \h </w:instrText>
            </w:r>
            <w:r w:rsidR="00DA0F8B" w:rsidRPr="00DA0F8B">
              <w:rPr>
                <w:noProof/>
                <w:webHidden/>
                <w:highlight w:val="yellow"/>
              </w:rPr>
            </w:r>
            <w:r w:rsidR="00DA0F8B" w:rsidRPr="00DA0F8B">
              <w:rPr>
                <w:noProof/>
                <w:webHidden/>
                <w:highlight w:val="yellow"/>
              </w:rPr>
              <w:fldChar w:fldCharType="separate"/>
            </w:r>
            <w:r w:rsidR="00DA0F8B" w:rsidRPr="00DA0F8B">
              <w:rPr>
                <w:noProof/>
                <w:webHidden/>
                <w:highlight w:val="yellow"/>
              </w:rPr>
              <w:t>15</w:t>
            </w:r>
            <w:r w:rsidR="00DA0F8B" w:rsidRPr="00DA0F8B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03681FEC" w14:textId="12F3891A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3" w:history="1">
            <w:r w:rsidR="00DA0F8B" w:rsidRPr="00DA0F8B">
              <w:rPr>
                <w:rStyle w:val="Lienhypertexte"/>
                <w:noProof/>
                <w:highlight w:val="yellow"/>
              </w:rPr>
              <w:t>Tableau 12 : Code de regroupement de comptes applicable au passif</w:t>
            </w:r>
            <w:r w:rsidR="00DA0F8B" w:rsidRPr="00DA0F8B">
              <w:rPr>
                <w:noProof/>
                <w:webHidden/>
                <w:highlight w:val="yellow"/>
              </w:rPr>
              <w:tab/>
            </w:r>
            <w:r w:rsidR="00DA0F8B" w:rsidRPr="00DA0F8B">
              <w:rPr>
                <w:noProof/>
                <w:webHidden/>
                <w:highlight w:val="yellow"/>
              </w:rPr>
              <w:fldChar w:fldCharType="begin"/>
            </w:r>
            <w:r w:rsidR="00DA0F8B" w:rsidRPr="00DA0F8B">
              <w:rPr>
                <w:noProof/>
                <w:webHidden/>
                <w:highlight w:val="yellow"/>
              </w:rPr>
              <w:instrText xml:space="preserve"> PAGEREF _Toc163201253 \h </w:instrText>
            </w:r>
            <w:r w:rsidR="00DA0F8B" w:rsidRPr="00DA0F8B">
              <w:rPr>
                <w:noProof/>
                <w:webHidden/>
                <w:highlight w:val="yellow"/>
              </w:rPr>
            </w:r>
            <w:r w:rsidR="00DA0F8B" w:rsidRPr="00DA0F8B">
              <w:rPr>
                <w:noProof/>
                <w:webHidden/>
                <w:highlight w:val="yellow"/>
              </w:rPr>
              <w:fldChar w:fldCharType="separate"/>
            </w:r>
            <w:r w:rsidR="00DA0F8B" w:rsidRPr="00DA0F8B">
              <w:rPr>
                <w:noProof/>
                <w:webHidden/>
                <w:highlight w:val="yellow"/>
              </w:rPr>
              <w:t>17</w:t>
            </w:r>
            <w:r w:rsidR="00DA0F8B" w:rsidRPr="00DA0F8B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4C9D56C2" w14:textId="511135E5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4" w:history="1">
            <w:r w:rsidR="00DA0F8B" w:rsidRPr="00A85C7B">
              <w:rPr>
                <w:rStyle w:val="Lienhypertexte"/>
                <w:noProof/>
              </w:rPr>
              <w:t>Tableau 13 Titre Isiné ou Générique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_Toc163201254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4B1628E4" w14:textId="1D923C17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5" w:history="1">
            <w:r w:rsidR="00DA0F8B" w:rsidRPr="00A85C7B">
              <w:rPr>
                <w:rStyle w:val="Lienhypertexte"/>
                <w:noProof/>
              </w:rPr>
              <w:t>Tableau 14 Sens du contrat du sous-jacent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_Toc163201255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2C2B998E" w14:textId="6D168B24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6" w:history="1">
            <w:r w:rsidR="00DA0F8B" w:rsidRPr="00A85C7B">
              <w:rPr>
                <w:rStyle w:val="Lienhypertexte"/>
                <w:noProof/>
              </w:rPr>
              <w:t>Tableau 15 : Type de la part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_Toc163201256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1FAEB78D" w14:textId="54A8F8EE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7" w:history="1">
            <w:r w:rsidR="00DA0F8B" w:rsidRPr="00A85C7B">
              <w:rPr>
                <w:rStyle w:val="Lienhypertexte"/>
                <w:noProof/>
              </w:rPr>
              <w:t>Tableau 16 : Indicateur Hedge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_Toc163201257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0CC46355" w14:textId="28DB0266" w:rsidR="00DA0F8B" w:rsidRDefault="00286A6B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8" w:history="1">
            <w:r w:rsidR="00DA0F8B" w:rsidRPr="00A85C7B">
              <w:rPr>
                <w:rStyle w:val="Lienhypertexte"/>
                <w:noProof/>
              </w:rPr>
              <w:t>Annexes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_Toc163201258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52375D0" w14:textId="4C1A18EE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9" w:history="1">
            <w:r w:rsidR="00DA0F8B" w:rsidRPr="00A85C7B">
              <w:rPr>
                <w:rStyle w:val="Lienhypertexte"/>
                <w:noProof/>
              </w:rPr>
              <w:t>Annexe 1 : Liste des abréviations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_Toc163201259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1C6BA6C6" w14:textId="08CF47BE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60" w:history="1">
            <w:r w:rsidR="00DA0F8B" w:rsidRPr="00A85C7B">
              <w:rPr>
                <w:rStyle w:val="Lienhypertexte"/>
                <w:noProof/>
              </w:rPr>
              <w:t>Annexe 2 : Liste des « Code Devise » (selon norme ISO 4217)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_Toc163201260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8E9B738" w14:textId="2C3CE85A" w:rsidR="00DA0F8B" w:rsidRDefault="00286A6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61" w:history="1">
            <w:r w:rsidR="00DA0F8B" w:rsidRPr="00A85C7B">
              <w:rPr>
                <w:rStyle w:val="Lienhypertexte"/>
                <w:noProof/>
              </w:rPr>
              <w:t>Annexe 3 : Liste des « Code Pays » (selon norme ISO 3166) et des codes d’organisations internationales (en italique et en fin de tableau)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_Toc163201261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27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1219DC3" w14:textId="237939B2" w:rsidR="00D04D8B" w:rsidRDefault="00D04D8B">
          <w:r>
            <w:rPr>
              <w:b/>
              <w:bCs/>
            </w:rPr>
            <w:fldChar w:fldCharType="end"/>
          </w:r>
        </w:p>
      </w:sdtContent>
    </w:sdt>
    <w:p w14:paraId="59759240" w14:textId="77777777" w:rsidR="007428EE" w:rsidRPr="007428EE" w:rsidRDefault="007428EE" w:rsidP="007428EE"/>
    <w:p w14:paraId="584D4C9E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4" w:name="_Tableau_1_:"/>
      <w:bookmarkStart w:id="5" w:name="_Toc70370535"/>
      <w:bookmarkEnd w:id="4"/>
      <w:r>
        <w:br w:type="page"/>
      </w:r>
    </w:p>
    <w:p w14:paraId="03A73A37" w14:textId="308543F3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6" w:name="_Toc163201242"/>
      <w:r w:rsidRPr="007428EE">
        <w:lastRenderedPageBreak/>
        <w:t xml:space="preserve">Tableau 1 : </w:t>
      </w:r>
      <w:r>
        <w:t>Charges</w:t>
      </w:r>
      <w:bookmarkEnd w:id="5"/>
      <w:bookmarkEnd w:id="6"/>
    </w:p>
    <w:p w14:paraId="2F70A2B8" w14:textId="25FD5D80" w:rsidR="00FD188F" w:rsidRDefault="009B28CD" w:rsidP="001F63B1">
      <w:pPr>
        <w:rPr>
          <w:highlight w:val="yellow"/>
        </w:rPr>
      </w:pPr>
      <w:r w:rsidRPr="00FD188F">
        <w:rPr>
          <w:highlight w:val="yellow"/>
        </w:rPr>
        <w:t xml:space="preserve">Les comptes de charges de format </w:t>
      </w:r>
      <w:r w:rsidR="00FD188F" w:rsidRPr="00FD188F">
        <w:rPr>
          <w:highlight w:val="yellow"/>
        </w:rPr>
        <w:t>xxx</w:t>
      </w:r>
      <w:r w:rsidR="00FD188F" w:rsidRPr="00FD188F">
        <w:rPr>
          <w:b/>
          <w:highlight w:val="yellow"/>
        </w:rPr>
        <w:t>C</w:t>
      </w:r>
      <w:r w:rsidRPr="00FD188F">
        <w:rPr>
          <w:highlight w:val="yellow"/>
        </w:rPr>
        <w:t xml:space="preserve"> sont à utiliser </w:t>
      </w:r>
      <w:r w:rsidRPr="00FD188F">
        <w:rPr>
          <w:rFonts w:cstheme="minorHAnsi"/>
          <w:highlight w:val="yellow"/>
        </w:rPr>
        <w:t xml:space="preserve">dans le cadre de remise des comptes selon le nouveau </w:t>
      </w:r>
      <w:r w:rsidRPr="00FD188F">
        <w:rPr>
          <w:rFonts w:ascii="Montserrat-SemiBold" w:hAnsi="Montserrat-SemiBold" w:cs="Montserrat-SemiBold"/>
          <w:b/>
          <w:bCs/>
          <w:sz w:val="20"/>
          <w:szCs w:val="20"/>
          <w:highlight w:val="yellow"/>
        </w:rPr>
        <w:t>règlement ANC n° 2022-03</w:t>
      </w:r>
      <w:r w:rsidR="00FD188F">
        <w:rPr>
          <w:rFonts w:ascii="Montserrat-SemiBold" w:hAnsi="Montserrat-SemiBold" w:cs="Montserrat-SemiBold"/>
          <w:b/>
          <w:bCs/>
          <w:sz w:val="20"/>
          <w:szCs w:val="20"/>
          <w:highlight w:val="yellow"/>
        </w:rPr>
        <w:t> </w:t>
      </w:r>
      <w:r w:rsidR="00FD188F">
        <w:rPr>
          <w:highlight w:val="yellow"/>
        </w:rPr>
        <w:t xml:space="preserve">avec une </w:t>
      </w:r>
      <w:r w:rsidR="00FD188F" w:rsidRPr="00FD188F">
        <w:rPr>
          <w:highlight w:val="yellow"/>
          <w:u w:val="single"/>
        </w:rPr>
        <w:t xml:space="preserve">entrée en vigueur </w:t>
      </w:r>
      <w:r w:rsidR="00D837FF">
        <w:rPr>
          <w:highlight w:val="yellow"/>
        </w:rPr>
        <w:t xml:space="preserve">à compter de l’arrêté </w:t>
      </w:r>
      <w:r w:rsidR="009012D2">
        <w:rPr>
          <w:highlight w:val="yellow"/>
        </w:rPr>
        <w:t xml:space="preserve">de </w:t>
      </w:r>
      <w:r w:rsidR="00D837FF">
        <w:rPr>
          <w:highlight w:val="yellow"/>
        </w:rPr>
        <w:t>juin 2024</w:t>
      </w:r>
      <w:r w:rsidR="00FD188F" w:rsidRPr="00286A6B">
        <w:rPr>
          <w:highlight w:val="yellow"/>
        </w:rPr>
        <w:t>.</w:t>
      </w:r>
    </w:p>
    <w:p w14:paraId="038C9367" w14:textId="466D0A4F" w:rsidR="009B28CD" w:rsidRPr="009B28CD" w:rsidRDefault="00FD188F" w:rsidP="001F63B1">
      <w:r w:rsidRPr="00FD188F">
        <w:rPr>
          <w:highlight w:val="yellow"/>
        </w:rPr>
        <w:t>L</w:t>
      </w:r>
      <w:r w:rsidR="009B28CD" w:rsidRPr="00FD188F">
        <w:rPr>
          <w:highlight w:val="yellow"/>
        </w:rPr>
        <w:t xml:space="preserve">es comptes de format </w:t>
      </w:r>
      <w:r w:rsidR="009B28CD" w:rsidRPr="00FD188F">
        <w:rPr>
          <w:b/>
          <w:highlight w:val="yellow"/>
        </w:rPr>
        <w:t>C</w:t>
      </w:r>
      <w:r w:rsidRPr="00FD188F">
        <w:rPr>
          <w:highlight w:val="yellow"/>
        </w:rPr>
        <w:t xml:space="preserve">xxx </w:t>
      </w:r>
      <w:r>
        <w:rPr>
          <w:highlight w:val="yellow"/>
        </w:rPr>
        <w:t xml:space="preserve">utilisés jusqu’ici </w:t>
      </w:r>
      <w:r w:rsidR="009B28CD" w:rsidRPr="00FD188F">
        <w:rPr>
          <w:rFonts w:cstheme="minorHAnsi"/>
          <w:highlight w:val="yellow"/>
        </w:rPr>
        <w:t xml:space="preserve">dans le cadre de remise des comptes selon </w:t>
      </w:r>
      <w:r w:rsidRPr="00FD188F">
        <w:rPr>
          <w:rFonts w:cstheme="minorHAnsi"/>
          <w:highlight w:val="yellow"/>
        </w:rPr>
        <w:t>les anciens plans</w:t>
      </w:r>
      <w:r w:rsidR="00755795" w:rsidRPr="00FD188F">
        <w:rPr>
          <w:rFonts w:cstheme="minorHAnsi"/>
          <w:highlight w:val="yellow"/>
        </w:rPr>
        <w:t xml:space="preserve"> de comptes</w:t>
      </w:r>
      <w:r w:rsidRPr="00FD188F">
        <w:rPr>
          <w:rFonts w:cstheme="minorHAnsi"/>
          <w:highlight w:val="yellow"/>
        </w:rPr>
        <w:t xml:space="preserve"> resteront opérationnels au moins jusqu’à </w:t>
      </w:r>
      <w:r>
        <w:rPr>
          <w:rFonts w:cstheme="minorHAnsi"/>
          <w:highlight w:val="yellow"/>
        </w:rPr>
        <w:t xml:space="preserve">fin </w:t>
      </w:r>
      <w:r w:rsidRPr="00FD188F">
        <w:rPr>
          <w:rFonts w:cstheme="minorHAnsi"/>
          <w:highlight w:val="yellow"/>
        </w:rPr>
        <w:t>décembre 2025.</w:t>
      </w:r>
    </w:p>
    <w:tbl>
      <w:tblPr>
        <w:tblW w:w="1024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9044"/>
      </w:tblGrid>
      <w:tr w:rsidR="00E73EBF" w:rsidRPr="00FF347A" w14:paraId="0E5D55B7" w14:textId="77777777" w:rsidTr="00D66DF7">
        <w:trPr>
          <w:trHeight w:val="938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6EB2C10" w14:textId="77777777" w:rsidR="00E73EBF" w:rsidRPr="00FF347A" w:rsidRDefault="00E73EBF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90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7060E40" w14:textId="77777777" w:rsidR="00E73EBF" w:rsidRPr="00FF347A" w:rsidRDefault="00E73EBF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D66DF7" w:rsidRPr="009150A7" w14:paraId="4612EA2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A7B6BB" w14:textId="77777777" w:rsidR="00D66DF7" w:rsidRPr="00FD060A" w:rsidRDefault="00D66DF7" w:rsidP="009B28C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FD060A">
              <w:rPr>
                <w:rFonts w:ascii="Calibri" w:hAnsi="Calibri" w:cs="Calibri"/>
                <w:color w:val="FF0000"/>
              </w:rPr>
              <w:t>101C</w:t>
            </w:r>
          </w:p>
        </w:tc>
        <w:tc>
          <w:tcPr>
            <w:tcW w:w="9040" w:type="dxa"/>
            <w:shd w:val="clear" w:color="000000" w:fill="FFFFFF"/>
            <w:vAlign w:val="center"/>
            <w:hideMark/>
          </w:tcPr>
          <w:p w14:paraId="5D19E92A" w14:textId="77777777" w:rsidR="00D66DF7" w:rsidRPr="00FD060A" w:rsidRDefault="00D66DF7" w:rsidP="009B28CD">
            <w:pPr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101C-Charges sur opérations financières</w:t>
            </w:r>
          </w:p>
        </w:tc>
      </w:tr>
      <w:tr w:rsidR="00D66DF7" w:rsidRPr="007E2B19" w14:paraId="249FCCE0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EAE3B67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102C</w:t>
            </w:r>
          </w:p>
        </w:tc>
        <w:tc>
          <w:tcPr>
            <w:tcW w:w="9040" w:type="dxa"/>
            <w:shd w:val="clear" w:color="000000" w:fill="FFFFFF"/>
            <w:vAlign w:val="center"/>
            <w:hideMark/>
          </w:tcPr>
          <w:p w14:paraId="5D29B8B5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102C-Charges sur instruments financiers à terme</w:t>
            </w:r>
          </w:p>
        </w:tc>
      </w:tr>
      <w:tr w:rsidR="00D66DF7" w:rsidRPr="007E2B19" w14:paraId="798B56C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1836E0A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A21461B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103C-Charges sur Opérations temporaires sur titres</w:t>
            </w:r>
          </w:p>
        </w:tc>
      </w:tr>
      <w:tr w:rsidR="00D66DF7" w:rsidRPr="007E2B19" w14:paraId="5396B66F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18D938B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F62279E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104C-Charges sur emprunts</w:t>
            </w:r>
          </w:p>
        </w:tc>
      </w:tr>
      <w:tr w:rsidR="00D66DF7" w:rsidRPr="007E2B19" w14:paraId="3056EA26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7E19897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105C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4A7B1A6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105C-Charges sur autres actifs et passifs éligibles</w:t>
            </w:r>
          </w:p>
        </w:tc>
      </w:tr>
      <w:tr w:rsidR="00D66DF7" w:rsidRPr="007E2B19" w14:paraId="689708D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1617A2A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106C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398663C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106C-Charges sur passifs de financement</w:t>
            </w:r>
          </w:p>
        </w:tc>
      </w:tr>
      <w:tr w:rsidR="00D66DF7" w:rsidRPr="007E2B19" w14:paraId="3BFB4F16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53B731C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107C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4BB9977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107C– Frais de gestion de la société de gestion</w:t>
            </w:r>
          </w:p>
        </w:tc>
      </w:tr>
      <w:tr w:rsidR="00D66DF7" w:rsidRPr="007E2B19" w14:paraId="26EBADC3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315C533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108C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53B16EF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108C-Frais d’audit, d’études des Fonds de capital investissement</w:t>
            </w:r>
          </w:p>
        </w:tc>
      </w:tr>
      <w:tr w:rsidR="00D66DF7" w:rsidRPr="007E2B19" w14:paraId="10EFA4B6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A75CAA3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109C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3EB9CEA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109C-Impôts et taxes</w:t>
            </w:r>
          </w:p>
        </w:tc>
      </w:tr>
      <w:tr w:rsidR="00D66DF7" w:rsidRPr="007E2B19" w14:paraId="3BB5AB5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48E9C94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110C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E19B806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110C-Moins-values réalisées</w:t>
            </w:r>
          </w:p>
        </w:tc>
      </w:tr>
      <w:tr w:rsidR="00D66DF7" w:rsidRPr="007E2B19" w14:paraId="28CB59E7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37B6832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0593175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111C-Frais de transactions externes et frais de cession</w:t>
            </w:r>
          </w:p>
        </w:tc>
      </w:tr>
      <w:tr w:rsidR="00D66DF7" w:rsidRPr="007E2B19" w14:paraId="44424562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C44CB43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112C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163682BD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112C-Frais de recherche</w:t>
            </w:r>
          </w:p>
        </w:tc>
      </w:tr>
      <w:tr w:rsidR="00D66DF7" w:rsidRPr="007E2B19" w14:paraId="554AC27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D6C8756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790B3B4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113C-Quote-part des plus-values réalisées restituées aux assureurs</w:t>
            </w:r>
          </w:p>
        </w:tc>
      </w:tr>
      <w:tr w:rsidR="00D66DF7" w:rsidRPr="007E2B19" w14:paraId="0843467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013A41A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C8B54DB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 xml:space="preserve">114C-Impôts sur le résultat </w:t>
            </w:r>
          </w:p>
        </w:tc>
      </w:tr>
      <w:tr w:rsidR="00D66DF7" w:rsidRPr="007E2B19" w14:paraId="3BADC0F0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7F385F9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4675827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201C - Charges immobilières</w:t>
            </w:r>
          </w:p>
        </w:tc>
      </w:tr>
      <w:tr w:rsidR="00D66DF7" w:rsidRPr="007E2B19" w14:paraId="44876594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3CF78E7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202C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195DF4DC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202C - Charges sur parts et actions des entités à caractère immobilier</w:t>
            </w:r>
          </w:p>
        </w:tc>
      </w:tr>
      <w:tr w:rsidR="00D66DF7" w:rsidRPr="007E2B19" w14:paraId="6C28349C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950A773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634A199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203C - Autres charges sur actifs à caractère immobilier</w:t>
            </w:r>
          </w:p>
        </w:tc>
      </w:tr>
      <w:tr w:rsidR="00D66DF7" w:rsidRPr="007E2B19" w14:paraId="258BB6CC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D773031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080BAD1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204C- Charges d'emprunt sur les actifs à caractère immobilier</w:t>
            </w:r>
          </w:p>
        </w:tc>
      </w:tr>
      <w:tr w:rsidR="00D66DF7" w:rsidRPr="007E2B19" w14:paraId="23FBED93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BF085E6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205C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54DC7EF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205C - Charges sur dépôts et instruments financiers non immobiliers</w:t>
            </w:r>
          </w:p>
        </w:tc>
      </w:tr>
      <w:tr w:rsidR="00D66DF7" w:rsidRPr="007E2B19" w14:paraId="70F20205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2D5DA66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206C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31284529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206C - Frais de gestion de fonctionnement externe</w:t>
            </w:r>
          </w:p>
        </w:tc>
      </w:tr>
      <w:tr w:rsidR="00D66DF7" w:rsidRPr="007E2B19" w14:paraId="139BF50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F4468A3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207C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E6F0191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207C - Moins-values nettes réalisées nettes de frais sur actifs à caractère immobilier</w:t>
            </w:r>
          </w:p>
        </w:tc>
      </w:tr>
      <w:tr w:rsidR="00D66DF7" w:rsidRPr="007E2B19" w14:paraId="67B6CCB5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114408C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208C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0FD1260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208C - Moins-values nettes réalisées nettes de frais sur dépôts et instruments financiers non immobiliers</w:t>
            </w:r>
          </w:p>
        </w:tc>
      </w:tr>
      <w:tr w:rsidR="00D66DF7" w:rsidRPr="007E2B19" w14:paraId="0CAC2579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AD821CE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095C4D1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301C- Charges ayant leur contrepartie en produits</w:t>
            </w:r>
          </w:p>
        </w:tc>
      </w:tr>
      <w:tr w:rsidR="00D66DF7" w:rsidRPr="007E2B19" w14:paraId="5AB5B8DC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326587E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302C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311DAE55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302C- Charges d'entretien du patrimoine locatif</w:t>
            </w:r>
          </w:p>
        </w:tc>
      </w:tr>
      <w:tr w:rsidR="00D66DF7" w:rsidRPr="007E2B19" w14:paraId="1552F577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881C2CA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51A8450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303C - Grosses réparations</w:t>
            </w:r>
          </w:p>
        </w:tc>
      </w:tr>
      <w:tr w:rsidR="00D66DF7" w:rsidRPr="007E2B19" w14:paraId="3F4D072D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A9F8836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5393903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304C - Diverses charges d'exploitation</w:t>
            </w:r>
          </w:p>
        </w:tc>
      </w:tr>
      <w:tr w:rsidR="00D66DF7" w:rsidRPr="007E2B19" w14:paraId="62382371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9191015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305C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218ABB17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305C - Dotation aux amortissements d'exploitation</w:t>
            </w:r>
          </w:p>
        </w:tc>
      </w:tr>
      <w:tr w:rsidR="00D66DF7" w:rsidRPr="007E2B19" w14:paraId="3C3C234D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EB487D6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306C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ECBD1CB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306C- Dotation aux provisions pour créances douteuses</w:t>
            </w:r>
          </w:p>
        </w:tc>
      </w:tr>
      <w:tr w:rsidR="00D66DF7" w:rsidRPr="007E2B19" w14:paraId="23B17F2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A23108B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307C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E3EA0F3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307C - Dotation aux provisions pour grosses réparations</w:t>
            </w:r>
          </w:p>
        </w:tc>
      </w:tr>
      <w:tr w:rsidR="00D66DF7" w:rsidRPr="007E2B19" w14:paraId="3232B989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B6855E2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308C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1CB3A0F6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308C- Dotations aux amortissements et provisions</w:t>
            </w:r>
          </w:p>
        </w:tc>
      </w:tr>
      <w:tr w:rsidR="00D66DF7" w:rsidRPr="007E2B19" w14:paraId="4BEFC757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F049123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309C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D40D9C9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309C - Charges exceptionnelles</w:t>
            </w:r>
          </w:p>
        </w:tc>
      </w:tr>
      <w:tr w:rsidR="00D66DF7" w:rsidRPr="007E2B19" w14:paraId="0814DF43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8BF2DD8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310C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94E9E1E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310C - Dotations aux amortissements et aux provisions exceptionnelles</w:t>
            </w:r>
          </w:p>
        </w:tc>
      </w:tr>
      <w:tr w:rsidR="00D66DF7" w:rsidRPr="007E2B19" w14:paraId="5CBF954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3C5B235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2525CD0" w14:textId="77777777" w:rsidR="00D66DF7" w:rsidRPr="00FD060A" w:rsidRDefault="00D66DF7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401C- Autres charges financières</w:t>
            </w:r>
          </w:p>
        </w:tc>
      </w:tr>
      <w:tr w:rsidR="00D66DF7" w14:paraId="0ABECF86" w14:textId="77777777" w:rsidTr="00B97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CF304B" w14:textId="77777777" w:rsidR="00D66DF7" w:rsidRPr="00FD060A" w:rsidRDefault="00D66DF7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402C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7C831C" w14:textId="77777777" w:rsidR="00D66DF7" w:rsidRPr="00FD060A" w:rsidRDefault="00D66DF7" w:rsidP="009B28CD">
            <w:pPr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402C-Autres charges</w:t>
            </w:r>
          </w:p>
        </w:tc>
      </w:tr>
      <w:tr w:rsidR="00E73EBF" w:rsidRPr="00FF347A" w14:paraId="1E0D616E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0441" w14:textId="4AAC6D9F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02F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C101 - Charges sur acquisitions et cessions temporaires de titre</w:t>
            </w:r>
          </w:p>
        </w:tc>
      </w:tr>
      <w:tr w:rsidR="00E73EBF" w:rsidRPr="00FF347A" w14:paraId="3D4043B5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7150" w14:textId="4C2D22F5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ADF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C102 - Charges sur instruments financiers à terme</w:t>
            </w:r>
          </w:p>
        </w:tc>
      </w:tr>
      <w:tr w:rsidR="00E73EBF" w:rsidRPr="00FF347A" w14:paraId="67DD920B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4DF8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0D6A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C103 - Charges sur dettes financières</w:t>
            </w:r>
          </w:p>
        </w:tc>
      </w:tr>
      <w:tr w:rsidR="00E73EBF" w:rsidRPr="00FF347A" w14:paraId="1141DFC8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979F" w14:textId="05AD4CA5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909F" w14:textId="60FFE219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C104 - Charges sur dépôts et instruments financiers non immobiliers</w:t>
            </w:r>
          </w:p>
        </w:tc>
      </w:tr>
      <w:tr w:rsidR="00E73EBF" w:rsidRPr="00FF347A" w14:paraId="57E0CEE8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C217" w14:textId="4C5087CA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BC4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C105 - Autres charges financières</w:t>
            </w:r>
          </w:p>
        </w:tc>
      </w:tr>
      <w:tr w:rsidR="00E73EBF" w:rsidRPr="00FF347A" w14:paraId="18112ED0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7A9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CFD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C201 - Charges immobilières</w:t>
            </w:r>
          </w:p>
        </w:tc>
      </w:tr>
      <w:tr w:rsidR="00E73EBF" w:rsidRPr="00FF347A" w14:paraId="6D50B3A8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A9A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EEB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C202 - Charges sur parts et actions des entités à caractère immobilier</w:t>
            </w:r>
          </w:p>
        </w:tc>
      </w:tr>
      <w:tr w:rsidR="00E73EBF" w:rsidRPr="00FF347A" w14:paraId="5A7B0667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1C8E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5C6A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C203 - Charges d'emprunt sur les actifs à caractère immobilier</w:t>
            </w:r>
          </w:p>
        </w:tc>
      </w:tr>
      <w:tr w:rsidR="00E73EBF" w:rsidRPr="00FF347A" w14:paraId="696BA17C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8A97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8F4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C204 - Autres charges sur actifs à caractère immobilier</w:t>
            </w:r>
          </w:p>
        </w:tc>
      </w:tr>
      <w:tr w:rsidR="00E73EBF" w:rsidRPr="00FF347A" w14:paraId="2C99BB44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F43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5DC8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C301 - Moins-values nettes réalisées nettes de frais sur actifs à caractère immobilier</w:t>
            </w:r>
          </w:p>
        </w:tc>
      </w:tr>
      <w:tr w:rsidR="00E73EBF" w:rsidRPr="00FF347A" w14:paraId="3900BCF2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F20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A81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C302 - Moins-values nettes réalisées nettes de frais sur dépôts et instruments financiers non immobiliers</w:t>
            </w:r>
          </w:p>
        </w:tc>
      </w:tr>
      <w:tr w:rsidR="00E73EBF" w:rsidRPr="00FF347A" w14:paraId="74E9EC1E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5F0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D547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C401 - Charges ayant leur contrepartie en produits</w:t>
            </w:r>
          </w:p>
        </w:tc>
      </w:tr>
      <w:tr w:rsidR="00E73EBF" w:rsidRPr="00FF347A" w14:paraId="3DE14901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273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688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C402 - Charges d'entretien du patrimoine locatif</w:t>
            </w:r>
          </w:p>
        </w:tc>
      </w:tr>
      <w:tr w:rsidR="00E73EBF" w:rsidRPr="00FF347A" w14:paraId="7590309A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812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B48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C403 - Grosses réparations</w:t>
            </w:r>
          </w:p>
        </w:tc>
      </w:tr>
      <w:tr w:rsidR="00E73EBF" w:rsidRPr="00FF347A" w14:paraId="09A718F1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8AA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8C6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C406 - Diverses charges d'exploitation</w:t>
            </w:r>
          </w:p>
        </w:tc>
      </w:tr>
      <w:tr w:rsidR="00E73EBF" w:rsidRPr="00FF347A" w14:paraId="0E799FC9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95C3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4D3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C407 - Dotation aux amortissements d'exploitation</w:t>
            </w:r>
          </w:p>
        </w:tc>
      </w:tr>
      <w:tr w:rsidR="00E73EBF" w:rsidRPr="00FF347A" w14:paraId="7D8A62A7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A33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032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C408 - Dotation aux provisions pour créances douteuses</w:t>
            </w:r>
          </w:p>
        </w:tc>
      </w:tr>
      <w:tr w:rsidR="00E73EBF" w:rsidRPr="00FF347A" w14:paraId="625EC3A9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940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D2C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C409 - Dotation aux provisions pour grosses réparations</w:t>
            </w:r>
          </w:p>
        </w:tc>
      </w:tr>
      <w:tr w:rsidR="00E73EBF" w:rsidRPr="00FF347A" w14:paraId="538FCA3C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56E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4166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C410 - Frais de gestion et de fonctionnement pris en charge par l'entreprise</w:t>
            </w:r>
          </w:p>
        </w:tc>
      </w:tr>
      <w:tr w:rsidR="00E73EBF" w:rsidRPr="00FF347A" w14:paraId="72C91F0D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340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5D96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C411 - Autres charges</w:t>
            </w:r>
          </w:p>
        </w:tc>
      </w:tr>
      <w:tr w:rsidR="00E73EBF" w:rsidRPr="00FF347A" w14:paraId="27F24ACC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349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2D92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C412 – Frais de gestion</w:t>
            </w:r>
          </w:p>
        </w:tc>
      </w:tr>
      <w:tr w:rsidR="00E73EBF" w:rsidRPr="00FF347A" w14:paraId="57F31077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377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DBB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C502 - Dotations aux amortissements et provisions</w:t>
            </w:r>
          </w:p>
        </w:tc>
      </w:tr>
      <w:tr w:rsidR="00E73EBF" w:rsidRPr="00FF347A" w14:paraId="56F22B09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9C8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5462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C503 - </w:t>
            </w:r>
            <w:r>
              <w:rPr>
                <w:sz w:val="23"/>
                <w:szCs w:val="23"/>
              </w:rPr>
              <w:t>Impôts, taxes et versements assimilés</w:t>
            </w:r>
          </w:p>
        </w:tc>
      </w:tr>
      <w:tr w:rsidR="00E73EBF" w:rsidRPr="00FF347A" w14:paraId="76D75AAE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9E6CA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7AA27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C601 - Charges exceptionnelles</w:t>
            </w:r>
          </w:p>
        </w:tc>
      </w:tr>
      <w:tr w:rsidR="00E73EBF" w:rsidRPr="00FF347A" w14:paraId="55E82B1A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EAE1C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A4D67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C602 - Dotations aux amortissements et aux provisions exceptionnelles</w:t>
            </w:r>
          </w:p>
        </w:tc>
      </w:tr>
    </w:tbl>
    <w:p w14:paraId="70D2ED1C" w14:textId="77777777" w:rsidR="009E7E59" w:rsidRDefault="009E7E59" w:rsidP="009E7E59">
      <w:pPr>
        <w:rPr>
          <w:b/>
          <w:u w:val="single"/>
        </w:rPr>
      </w:pPr>
    </w:p>
    <w:p w14:paraId="66DF3558" w14:textId="77777777" w:rsidR="009E7E59" w:rsidRDefault="009E7E59" w:rsidP="009E7E59">
      <w:pPr>
        <w:rPr>
          <w:b/>
          <w:u w:val="single"/>
        </w:rPr>
      </w:pPr>
    </w:p>
    <w:p w14:paraId="1C0E59A5" w14:textId="77777777" w:rsidR="009E7E59" w:rsidRDefault="009E7E59" w:rsidP="009E7E59">
      <w:pPr>
        <w:rPr>
          <w:b/>
          <w:u w:val="single"/>
        </w:rPr>
      </w:pPr>
    </w:p>
    <w:p w14:paraId="6D91DF43" w14:textId="77777777" w:rsidR="009E7E59" w:rsidRDefault="009E7E59" w:rsidP="009E7E59">
      <w:pPr>
        <w:rPr>
          <w:b/>
          <w:u w:val="single"/>
        </w:rPr>
      </w:pPr>
    </w:p>
    <w:p w14:paraId="102F02C1" w14:textId="77777777" w:rsidR="009E7E59" w:rsidRDefault="009E7E59" w:rsidP="009E7E59">
      <w:pPr>
        <w:rPr>
          <w:b/>
          <w:u w:val="single"/>
        </w:rPr>
      </w:pPr>
    </w:p>
    <w:p w14:paraId="768971DD" w14:textId="77777777" w:rsidR="009E7E59" w:rsidRDefault="009E7E59" w:rsidP="009E7E59">
      <w:pPr>
        <w:rPr>
          <w:b/>
          <w:u w:val="single"/>
        </w:rPr>
      </w:pPr>
    </w:p>
    <w:p w14:paraId="11E21DA1" w14:textId="77777777" w:rsidR="009E7E59" w:rsidRDefault="009E7E59" w:rsidP="009E7E59">
      <w:pPr>
        <w:rPr>
          <w:b/>
          <w:u w:val="single"/>
        </w:rPr>
      </w:pPr>
    </w:p>
    <w:p w14:paraId="2A976429" w14:textId="77777777" w:rsidR="009E7E59" w:rsidRDefault="009E7E59" w:rsidP="009E7E59">
      <w:pPr>
        <w:rPr>
          <w:b/>
          <w:u w:val="single"/>
        </w:rPr>
      </w:pPr>
    </w:p>
    <w:p w14:paraId="45C64892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7" w:name="_Tableau_2_:"/>
      <w:bookmarkStart w:id="8" w:name="_Toc70370536"/>
      <w:bookmarkEnd w:id="7"/>
      <w:r>
        <w:br w:type="page"/>
      </w:r>
    </w:p>
    <w:p w14:paraId="0CEA34FE" w14:textId="4D4F4615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9" w:name="_Toc163201243"/>
      <w:r w:rsidRPr="007428EE">
        <w:t xml:space="preserve">Tableau 2 : </w:t>
      </w:r>
      <w:r>
        <w:t>Produits</w:t>
      </w:r>
      <w:bookmarkEnd w:id="8"/>
      <w:bookmarkEnd w:id="9"/>
    </w:p>
    <w:p w14:paraId="195E3A75" w14:textId="6D55AAF3" w:rsidR="00FD188F" w:rsidRDefault="00FD188F" w:rsidP="00FD188F">
      <w:pPr>
        <w:rPr>
          <w:highlight w:val="yellow"/>
        </w:rPr>
      </w:pPr>
      <w:r w:rsidRPr="00FD188F">
        <w:rPr>
          <w:highlight w:val="yellow"/>
        </w:rPr>
        <w:t xml:space="preserve">Les comptes de </w:t>
      </w:r>
      <w:r>
        <w:rPr>
          <w:highlight w:val="yellow"/>
        </w:rPr>
        <w:t>produits</w:t>
      </w:r>
      <w:r w:rsidRPr="00FD188F">
        <w:rPr>
          <w:highlight w:val="yellow"/>
        </w:rPr>
        <w:t xml:space="preserve"> de format xxx</w:t>
      </w:r>
      <w:r>
        <w:rPr>
          <w:b/>
          <w:highlight w:val="yellow"/>
        </w:rPr>
        <w:t>P</w:t>
      </w:r>
      <w:r w:rsidRPr="00FD188F">
        <w:rPr>
          <w:highlight w:val="yellow"/>
        </w:rPr>
        <w:t xml:space="preserve"> sont à utiliser </w:t>
      </w:r>
      <w:r w:rsidRPr="00FD188F">
        <w:rPr>
          <w:rFonts w:cstheme="minorHAnsi"/>
          <w:highlight w:val="yellow"/>
        </w:rPr>
        <w:t xml:space="preserve">dans le cadre de remise des comptes selon le nouveau </w:t>
      </w:r>
      <w:r w:rsidRPr="00FD188F">
        <w:rPr>
          <w:rFonts w:ascii="Montserrat-SemiBold" w:hAnsi="Montserrat-SemiBold" w:cs="Montserrat-SemiBold"/>
          <w:b/>
          <w:bCs/>
          <w:sz w:val="20"/>
          <w:szCs w:val="20"/>
          <w:highlight w:val="yellow"/>
        </w:rPr>
        <w:t>règlement ANC n° 2022-03</w:t>
      </w:r>
      <w:r>
        <w:rPr>
          <w:highlight w:val="yellow"/>
        </w:rPr>
        <w:t xml:space="preserve"> </w:t>
      </w:r>
      <w:r w:rsidR="00D837FF">
        <w:rPr>
          <w:highlight w:val="yellow"/>
        </w:rPr>
        <w:t xml:space="preserve">avec une </w:t>
      </w:r>
      <w:r w:rsidR="00D837FF" w:rsidRPr="00FD188F">
        <w:rPr>
          <w:highlight w:val="yellow"/>
          <w:u w:val="single"/>
        </w:rPr>
        <w:t xml:space="preserve">entrée en vigueur </w:t>
      </w:r>
      <w:r w:rsidR="00D837FF">
        <w:rPr>
          <w:highlight w:val="yellow"/>
        </w:rPr>
        <w:t xml:space="preserve">à compter de l’arrêté </w:t>
      </w:r>
      <w:r w:rsidR="009012D2">
        <w:rPr>
          <w:highlight w:val="yellow"/>
        </w:rPr>
        <w:t xml:space="preserve">de </w:t>
      </w:r>
      <w:r w:rsidR="00D837FF">
        <w:rPr>
          <w:highlight w:val="yellow"/>
        </w:rPr>
        <w:t>juin 2024</w:t>
      </w:r>
      <w:r w:rsidRPr="00286A6B">
        <w:rPr>
          <w:highlight w:val="yellow"/>
        </w:rPr>
        <w:t>.</w:t>
      </w:r>
    </w:p>
    <w:p w14:paraId="4EF55E64" w14:textId="1333A996" w:rsidR="00FD188F" w:rsidRPr="009B28CD" w:rsidRDefault="00FD188F" w:rsidP="00FD188F">
      <w:r w:rsidRPr="00FD188F">
        <w:rPr>
          <w:highlight w:val="yellow"/>
        </w:rPr>
        <w:t xml:space="preserve">Les comptes de format </w:t>
      </w:r>
      <w:r>
        <w:rPr>
          <w:b/>
          <w:highlight w:val="yellow"/>
        </w:rPr>
        <w:t>P</w:t>
      </w:r>
      <w:r w:rsidRPr="00FD188F">
        <w:rPr>
          <w:highlight w:val="yellow"/>
        </w:rPr>
        <w:t xml:space="preserve">xxx </w:t>
      </w:r>
      <w:r>
        <w:rPr>
          <w:highlight w:val="yellow"/>
        </w:rPr>
        <w:t xml:space="preserve">utilisés jusqu’ici </w:t>
      </w:r>
      <w:r w:rsidRPr="00FD188F">
        <w:rPr>
          <w:rFonts w:cstheme="minorHAnsi"/>
          <w:highlight w:val="yellow"/>
        </w:rPr>
        <w:t xml:space="preserve">dans le cadre de remise des comptes selon les anciens plans de comptes resteront opérationnels au moins jusqu’à </w:t>
      </w:r>
      <w:r>
        <w:rPr>
          <w:rFonts w:cstheme="minorHAnsi"/>
          <w:highlight w:val="yellow"/>
        </w:rPr>
        <w:t xml:space="preserve">fin </w:t>
      </w:r>
      <w:r w:rsidRPr="00FD188F">
        <w:rPr>
          <w:rFonts w:cstheme="minorHAnsi"/>
          <w:highlight w:val="yellow"/>
        </w:rPr>
        <w:t>décembre 2025.</w:t>
      </w:r>
    </w:p>
    <w:p w14:paraId="7540727C" w14:textId="77777777" w:rsidR="009B28CD" w:rsidRPr="009B28CD" w:rsidRDefault="009B28CD" w:rsidP="001F63B1"/>
    <w:tbl>
      <w:tblPr>
        <w:tblW w:w="100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8844"/>
      </w:tblGrid>
      <w:tr w:rsidR="00B433C6" w:rsidRPr="00D5652E" w14:paraId="5C294898" w14:textId="77777777" w:rsidTr="007E2B19">
        <w:trPr>
          <w:trHeight w:val="315"/>
        </w:trPr>
        <w:tc>
          <w:tcPr>
            <w:tcW w:w="1200" w:type="dxa"/>
            <w:shd w:val="clear" w:color="auto" w:fill="95B3D7" w:themeFill="accent1" w:themeFillTint="99"/>
            <w:vAlign w:val="center"/>
            <w:hideMark/>
          </w:tcPr>
          <w:p w14:paraId="76AE3012" w14:textId="77777777" w:rsidR="00B433C6" w:rsidRPr="00C27634" w:rsidRDefault="00B433C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840" w:type="dxa"/>
            <w:shd w:val="clear" w:color="auto" w:fill="95B3D7" w:themeFill="accent1" w:themeFillTint="99"/>
            <w:vAlign w:val="center"/>
            <w:hideMark/>
          </w:tcPr>
          <w:p w14:paraId="13772092" w14:textId="77777777" w:rsidR="00B433C6" w:rsidRPr="00D5652E" w:rsidRDefault="00B433C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65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des valeurs possibles de la colonne III</w:t>
            </w:r>
          </w:p>
        </w:tc>
      </w:tr>
      <w:tr w:rsidR="00876628" w:rsidRPr="00C27634" w14:paraId="49562058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AB57763" w14:textId="77777777" w:rsidR="00876628" w:rsidRPr="00FD060A" w:rsidRDefault="00876628" w:rsidP="009B28C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FD060A">
              <w:rPr>
                <w:rFonts w:ascii="Calibri" w:hAnsi="Calibri" w:cs="Calibri"/>
                <w:color w:val="FF0000"/>
              </w:rPr>
              <w:t>101P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EB1E2C9" w14:textId="77777777" w:rsidR="00876628" w:rsidRPr="00FD060A" w:rsidRDefault="00876628" w:rsidP="009B28CD">
            <w:pPr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101P-produits sur actions</w:t>
            </w:r>
          </w:p>
        </w:tc>
      </w:tr>
      <w:tr w:rsidR="00876628" w:rsidRPr="007E2B19" w14:paraId="3093DE65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823BC52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DFC3BED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102P-Produits sur obligations</w:t>
            </w:r>
          </w:p>
        </w:tc>
      </w:tr>
      <w:tr w:rsidR="00876628" w:rsidRPr="007E2B19" w14:paraId="6B70BB88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3C7A6BA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D5405D7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103P-Produits sur titres de créances</w:t>
            </w:r>
          </w:p>
        </w:tc>
      </w:tr>
      <w:tr w:rsidR="00876628" w:rsidRPr="007E2B19" w14:paraId="3F57EFAC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ED7339C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104P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0E3D466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104P-Produits sur des parts d'OPC</w:t>
            </w:r>
          </w:p>
        </w:tc>
      </w:tr>
      <w:tr w:rsidR="00876628" w:rsidRPr="007E2B19" w14:paraId="3F0CCCD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B92702E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BE659B9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105P-Produits sur instruments financiers à terme</w:t>
            </w:r>
          </w:p>
        </w:tc>
      </w:tr>
      <w:tr w:rsidR="00876628" w:rsidRPr="007E2B19" w14:paraId="4B656A3B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91B74F9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D6373FC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106P-Produits sur opérations temporaires sur titres</w:t>
            </w:r>
          </w:p>
        </w:tc>
      </w:tr>
      <w:tr w:rsidR="00876628" w:rsidRPr="007E2B19" w14:paraId="686EF95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CA9318D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107P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1DEB913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107P-Produits sur prêts et créances</w:t>
            </w:r>
          </w:p>
        </w:tc>
      </w:tr>
      <w:tr w:rsidR="00876628" w:rsidRPr="007E2B19" w14:paraId="760BD1F5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460B74F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108P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D64FB5D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108P-Produits sur autres actifs et passifs éligibles</w:t>
            </w:r>
          </w:p>
        </w:tc>
      </w:tr>
      <w:tr w:rsidR="00876628" w:rsidRPr="007E2B19" w14:paraId="44BA2DD7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E82A688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109P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53B7311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 xml:space="preserve">109P-Frais pris en charge par l’entreprise </w:t>
            </w:r>
          </w:p>
        </w:tc>
      </w:tr>
      <w:tr w:rsidR="00876628" w:rsidRPr="007E2B19" w14:paraId="0F8EAEE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57D62B4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110P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64065D0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110P-Rétrocession des frais de gestion au bénéfice de l’OPC</w:t>
            </w:r>
          </w:p>
        </w:tc>
      </w:tr>
      <w:tr w:rsidR="00876628" w:rsidRPr="007E2B19" w14:paraId="038CEF6A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FD8EC05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6FE371AD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111P-Plus-values réalisées</w:t>
            </w:r>
          </w:p>
        </w:tc>
      </w:tr>
      <w:tr w:rsidR="00876628" w:rsidRPr="007E2B19" w14:paraId="59F132F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0C968D5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9C79D7A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112P-Indemnités d’assurance perçues</w:t>
            </w:r>
          </w:p>
        </w:tc>
      </w:tr>
      <w:tr w:rsidR="00876628" w:rsidRPr="007E2B19" w14:paraId="5766B07D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53C881F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E3EB9B2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113P-Versements en garantie de capital ou de performance reçus</w:t>
            </w:r>
          </w:p>
        </w:tc>
      </w:tr>
      <w:tr w:rsidR="00876628" w:rsidRPr="007E2B19" w14:paraId="002C9F51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98D888C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114P</w:t>
            </w:r>
          </w:p>
        </w:tc>
        <w:tc>
          <w:tcPr>
            <w:tcW w:w="8840" w:type="dxa"/>
            <w:shd w:val="clear" w:color="000000" w:fill="FFFFFF"/>
            <w:vAlign w:val="bottom"/>
          </w:tcPr>
          <w:p w14:paraId="65BC343B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114P-Quote-part des plus-values latentes à restituer aux assureurs</w:t>
            </w:r>
          </w:p>
        </w:tc>
      </w:tr>
      <w:tr w:rsidR="00876628" w:rsidRPr="007E2B19" w14:paraId="364EDF86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AE89EC6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91FDC2F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115P-Variation des plus ou moins-values latentes yc les écarts de change sur les actifs éligibles</w:t>
            </w:r>
          </w:p>
        </w:tc>
      </w:tr>
      <w:tr w:rsidR="00876628" w:rsidRPr="007E2B19" w14:paraId="24ED37B6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AE1F977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A2BFF48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116P-Ecarts de change sur les comptes financiers en devises</w:t>
            </w:r>
          </w:p>
        </w:tc>
      </w:tr>
      <w:tr w:rsidR="00876628" w:rsidRPr="007E2B19" w14:paraId="45A3ED37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B7F10B1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117P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4B02C65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117P-Versements en garantie de capital ou de performance à recevoir</w:t>
            </w:r>
          </w:p>
        </w:tc>
      </w:tr>
      <w:tr w:rsidR="00876628" w:rsidRPr="007E2B19" w14:paraId="12A007A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CD03E9B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BFEA22B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201P - Produits immobiliers</w:t>
            </w:r>
          </w:p>
        </w:tc>
      </w:tr>
      <w:tr w:rsidR="00876628" w:rsidRPr="007E2B19" w14:paraId="182F7635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051E503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0CB740B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202P - Produits sur Parts et Actions des entités à caractère immobilier</w:t>
            </w:r>
          </w:p>
        </w:tc>
      </w:tr>
      <w:tr w:rsidR="00876628" w:rsidRPr="007E2B19" w14:paraId="41AB0F7B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FD6892C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45951FD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203P - Autres produits sur actifs à caractère immobilier</w:t>
            </w:r>
          </w:p>
        </w:tc>
      </w:tr>
      <w:tr w:rsidR="00876628" w:rsidRPr="007E2B19" w14:paraId="52801552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A7DC0D7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204P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55BEC2C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204P - Produits sur dépôts et instruments financiers non immobiliers</w:t>
            </w:r>
          </w:p>
        </w:tc>
      </w:tr>
      <w:tr w:rsidR="00876628" w:rsidRPr="007E2B19" w14:paraId="08E9866C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6BED39E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1C90C4C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205P - Plus-values nettes réalisées nettes de frais sur actifs à caractère immobilier</w:t>
            </w:r>
          </w:p>
        </w:tc>
      </w:tr>
      <w:tr w:rsidR="00876628" w:rsidRPr="007E2B19" w14:paraId="1AB07F5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1D6834D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D77DEF1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206P - Plus-values nettes réalisées nettes de frais sur dépôts et instruments financiers non immobiliers</w:t>
            </w:r>
          </w:p>
        </w:tc>
      </w:tr>
      <w:tr w:rsidR="00876628" w:rsidRPr="007E2B19" w14:paraId="53E9C9AE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01241DE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7758E88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301P - Loyers</w:t>
            </w:r>
          </w:p>
        </w:tc>
      </w:tr>
      <w:tr w:rsidR="00876628" w:rsidRPr="007E2B19" w14:paraId="29182D7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AEAEA42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129BBD8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302P - Charges facturées</w:t>
            </w:r>
          </w:p>
        </w:tc>
      </w:tr>
      <w:tr w:rsidR="00876628" w:rsidRPr="007E2B19" w14:paraId="2AEA68C6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F9488C5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04FA7F0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303P - Produits annexes</w:t>
            </w:r>
          </w:p>
        </w:tc>
      </w:tr>
      <w:tr w:rsidR="00876628" w:rsidRPr="007E2B19" w14:paraId="1BCF9BA1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DC22B73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304P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D09CB79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304P - Reprise d'amortissements d'exploitation</w:t>
            </w:r>
          </w:p>
        </w:tc>
      </w:tr>
      <w:tr w:rsidR="00876628" w:rsidRPr="007E2B19" w14:paraId="554CED3C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6922B96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09EC088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305P- Reprise de provisions pour créances douteuses</w:t>
            </w:r>
          </w:p>
        </w:tc>
      </w:tr>
      <w:tr w:rsidR="00876628" w:rsidRPr="007E2B19" w14:paraId="4525C5EA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335E9BF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654FAC9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306P - Reprise de provisions pour grosses réparations</w:t>
            </w:r>
          </w:p>
        </w:tc>
      </w:tr>
      <w:tr w:rsidR="00876628" w:rsidRPr="007E2B19" w14:paraId="1E7E60F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5268B22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307P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2B46B1F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307P - Transfert de charges d'exploitation</w:t>
            </w:r>
          </w:p>
        </w:tc>
      </w:tr>
      <w:tr w:rsidR="00876628" w:rsidRPr="007E2B19" w14:paraId="6CEB49E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15A1833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308P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85F5923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308P - Reprise de provisions sur charges financières</w:t>
            </w:r>
          </w:p>
        </w:tc>
      </w:tr>
      <w:tr w:rsidR="00876628" w:rsidRPr="007E2B19" w14:paraId="3687EE9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97E6FD2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309P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2948390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309P - Produits exceptionnels</w:t>
            </w:r>
          </w:p>
        </w:tc>
      </w:tr>
      <w:tr w:rsidR="00876628" w:rsidRPr="007E2B19" w14:paraId="5D46805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7D941C5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310P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4BCE269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310P - Reprises d'amortissements et provisions exceptionnels</w:t>
            </w:r>
          </w:p>
        </w:tc>
      </w:tr>
      <w:tr w:rsidR="00876628" w:rsidRPr="007E2B19" w14:paraId="0D284AA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4B5FA78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456B347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401P - Autres produits financiers</w:t>
            </w:r>
          </w:p>
        </w:tc>
      </w:tr>
      <w:tr w:rsidR="00876628" w:rsidRPr="007E2B19" w14:paraId="3061E5D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DC4309F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A8A22B2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402P - Autres produits</w:t>
            </w:r>
          </w:p>
        </w:tc>
      </w:tr>
      <w:tr w:rsidR="00876628" w:rsidRPr="007E2B19" w14:paraId="3FF8A48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6BA9D5B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0336D66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403P - Versements en garantie de capital ou de performance (autres produits)</w:t>
            </w:r>
          </w:p>
        </w:tc>
      </w:tr>
      <w:tr w:rsidR="00B433C6" w:rsidRPr="00C27634" w14:paraId="40B25885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6D2DAF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227173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P101 - Produits sur dépôts et comptes financiers</w:t>
            </w:r>
          </w:p>
        </w:tc>
      </w:tr>
      <w:tr w:rsidR="00B433C6" w:rsidRPr="00C27634" w14:paraId="78D19287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FAC15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2D88E2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P102 - Produits sur dépôts et instruments financiers non immobiliers</w:t>
            </w:r>
          </w:p>
        </w:tc>
      </w:tr>
      <w:tr w:rsidR="00B433C6" w:rsidRPr="00C27634" w14:paraId="267AB24D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AEF3FB4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P103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76B9D34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P103 - Produits sur actions et valeurs assimilées</w:t>
            </w:r>
          </w:p>
        </w:tc>
      </w:tr>
      <w:tr w:rsidR="00B433C6" w:rsidRPr="00C27634" w14:paraId="2C9CD49F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1708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P104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2AB63F0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P104 - Produits sur obligations et valeurs assimilées</w:t>
            </w:r>
          </w:p>
        </w:tc>
      </w:tr>
      <w:tr w:rsidR="00B433C6" w:rsidRPr="00C27634" w14:paraId="350EB8E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795B2E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P105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4FC106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P105 - Crédit d'impôts</w:t>
            </w:r>
          </w:p>
        </w:tc>
      </w:tr>
      <w:tr w:rsidR="00B433C6" w:rsidRPr="00C27634" w14:paraId="40D4E9FC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0D9570F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P106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CED90B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P106 - Produits sur titres de créances</w:t>
            </w:r>
          </w:p>
        </w:tc>
      </w:tr>
      <w:tr w:rsidR="00B433C6" w:rsidRPr="00C27634" w14:paraId="020512BC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32142FC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P107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E13A09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P107 - Produits sur acquisitions et cessions temporaires de titres</w:t>
            </w:r>
          </w:p>
        </w:tc>
      </w:tr>
      <w:tr w:rsidR="00B433C6" w:rsidRPr="00C27634" w14:paraId="63A9B6CD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7AC613C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P108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B1AF15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P108 - Produits sur instruments financiers à terme</w:t>
            </w:r>
          </w:p>
        </w:tc>
      </w:tr>
      <w:tr w:rsidR="00B433C6" w:rsidRPr="00C27634" w14:paraId="4735AC3A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0D6BDA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P109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93667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P109 - Produits sur instruments financiers de capital investissement</w:t>
            </w:r>
          </w:p>
        </w:tc>
      </w:tr>
      <w:tr w:rsidR="00B433C6" w:rsidRPr="00C27634" w14:paraId="3327BDD6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11CFC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P110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0017FBE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P110 - Autres produits financiers</w:t>
            </w:r>
          </w:p>
        </w:tc>
      </w:tr>
      <w:tr w:rsidR="00B433C6" w:rsidRPr="00C27634" w14:paraId="53FCB44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6AA8A5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2789292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P201 - Produits immobiliers</w:t>
            </w:r>
          </w:p>
        </w:tc>
      </w:tr>
      <w:tr w:rsidR="00B433C6" w:rsidRPr="00C27634" w14:paraId="684A3DEB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9DE6D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4AD52B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P202 - Produits sur Parts et Actions des entités à caractère immobilier</w:t>
            </w:r>
          </w:p>
        </w:tc>
      </w:tr>
      <w:tr w:rsidR="00B433C6" w:rsidRPr="00C27634" w14:paraId="22EAE3D7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336569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P203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6A56A4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P203 - Autres produits sur actifs à caractère immobilier</w:t>
            </w:r>
          </w:p>
        </w:tc>
      </w:tr>
      <w:tr w:rsidR="00B433C6" w:rsidRPr="00C27634" w14:paraId="5DD98AF8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833628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P204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656DFE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P204 - Loyers</w:t>
            </w:r>
          </w:p>
        </w:tc>
      </w:tr>
      <w:tr w:rsidR="00B433C6" w:rsidRPr="00C27634" w14:paraId="5F336230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DB5404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P205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2D70E5FA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P205 - Charges facturées</w:t>
            </w:r>
          </w:p>
        </w:tc>
      </w:tr>
      <w:tr w:rsidR="00B433C6" w:rsidRPr="00C27634" w14:paraId="509236BD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14AB86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P206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3A90657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P206 - Produits annexes</w:t>
            </w:r>
          </w:p>
        </w:tc>
      </w:tr>
      <w:tr w:rsidR="00B433C6" w:rsidRPr="00C27634" w14:paraId="6BF5C0E0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4AD1B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155B55C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P301 - Plus-values nettes réalisées nettes de frais sur actifs à caractère immobilier</w:t>
            </w:r>
          </w:p>
        </w:tc>
      </w:tr>
      <w:tr w:rsidR="00B433C6" w:rsidRPr="00C27634" w14:paraId="5CA88486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DF5439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52DE49F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P302 - Plus-values nettes réalisées nettes de frais sur dépôts et instruments financiers non immobiliers</w:t>
            </w:r>
          </w:p>
        </w:tc>
      </w:tr>
      <w:tr w:rsidR="00B433C6" w:rsidRPr="00C27634" w14:paraId="55464B84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7F0DD93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E71228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P401 - Reprise d'amortissements d'exploitation</w:t>
            </w:r>
          </w:p>
        </w:tc>
      </w:tr>
      <w:tr w:rsidR="00B433C6" w:rsidRPr="00C27634" w14:paraId="5D068033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4CBE2E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1CCC19C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P402 - Reprise de provisions pour créances douteuses</w:t>
            </w:r>
          </w:p>
        </w:tc>
      </w:tr>
      <w:tr w:rsidR="00B433C6" w:rsidRPr="00C27634" w14:paraId="47597652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D70FD3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P403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2B00FC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P403 - Reprise de provisions pour grosses réparations</w:t>
            </w:r>
          </w:p>
        </w:tc>
      </w:tr>
      <w:tr w:rsidR="00B433C6" w:rsidRPr="00C27634" w14:paraId="5DAA8E6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E1CF06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P404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73F2CE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P404 - Transfert de charges d'exploitation</w:t>
            </w:r>
          </w:p>
        </w:tc>
      </w:tr>
      <w:tr w:rsidR="00B433C6" w:rsidRPr="00C27634" w14:paraId="6BF696A6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326FD1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P405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39C8EB4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P405 - Autres produits</w:t>
            </w:r>
          </w:p>
        </w:tc>
      </w:tr>
      <w:tr w:rsidR="00B433C6" w:rsidRPr="00C27634" w14:paraId="37777D75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DFE3D50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P502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D830C30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P502 - Reprise de provisions sur charges financières</w:t>
            </w:r>
          </w:p>
        </w:tc>
      </w:tr>
      <w:tr w:rsidR="00B433C6" w:rsidRPr="00C27634" w14:paraId="77F37414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14BA2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C377E4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P601 - Produits exceptionnels</w:t>
            </w:r>
          </w:p>
        </w:tc>
      </w:tr>
      <w:tr w:rsidR="00B433C6" w:rsidRPr="00C27634" w14:paraId="17DC95D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1B915D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4875BE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P602 - Reprises d'amortissements et provisions exceptionnels</w:t>
            </w:r>
          </w:p>
        </w:tc>
      </w:tr>
    </w:tbl>
    <w:p w14:paraId="5F0E3043" w14:textId="77777777" w:rsidR="009E7E59" w:rsidRDefault="009E7E59" w:rsidP="009E7E59"/>
    <w:p w14:paraId="3E5E75D2" w14:textId="77777777" w:rsidR="009E7E59" w:rsidRDefault="009E7E59" w:rsidP="009E7E59"/>
    <w:p w14:paraId="48DAE051" w14:textId="77777777" w:rsidR="009E7E59" w:rsidRDefault="009E7E59" w:rsidP="009E7E59"/>
    <w:p w14:paraId="0FDC53E7" w14:textId="77777777" w:rsidR="009E7E59" w:rsidRDefault="009E7E59" w:rsidP="009E7E59"/>
    <w:p w14:paraId="128B7B8B" w14:textId="77777777" w:rsidR="009E7E59" w:rsidRDefault="009E7E59" w:rsidP="009E7E59"/>
    <w:p w14:paraId="0C0F46EF" w14:textId="215B41AF" w:rsidR="009E7E59" w:rsidRDefault="009E7E59" w:rsidP="009E7E59"/>
    <w:p w14:paraId="44F397C3" w14:textId="77777777" w:rsidR="007428EE" w:rsidRDefault="007428EE" w:rsidP="009E7E59"/>
    <w:p w14:paraId="41210495" w14:textId="77777777" w:rsidR="009E7E59" w:rsidRDefault="009E7E59" w:rsidP="009E7E59"/>
    <w:p w14:paraId="59643BF6" w14:textId="77777777" w:rsidR="009E7E59" w:rsidRDefault="009E7E59" w:rsidP="00C50BC1">
      <w:pPr>
        <w:spacing w:after="200"/>
        <w:jc w:val="left"/>
      </w:pPr>
    </w:p>
    <w:p w14:paraId="2F2591A7" w14:textId="77777777" w:rsidR="009E7E59" w:rsidRDefault="009E7E59" w:rsidP="009E7E59"/>
    <w:p w14:paraId="4F519094" w14:textId="42D89DBD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0" w:name="_Tableau_3_:"/>
      <w:bookmarkStart w:id="11" w:name="_Toc70370537"/>
      <w:bookmarkStart w:id="12" w:name="_Toc163201244"/>
      <w:bookmarkEnd w:id="10"/>
      <w:r w:rsidRPr="007428EE">
        <w:t xml:space="preserve">Tableau 3 : </w:t>
      </w:r>
      <w:r w:rsidRPr="00B42A56">
        <w:t>Évolution</w:t>
      </w:r>
      <w:r w:rsidRPr="001C0FB5">
        <w:t xml:space="preserve"> du capital</w:t>
      </w:r>
      <w:bookmarkEnd w:id="11"/>
      <w:bookmarkEnd w:id="12"/>
    </w:p>
    <w:p w14:paraId="291CC2D2" w14:textId="49EEAD83" w:rsidR="00FD188F" w:rsidRPr="00286A6B" w:rsidRDefault="00FD188F" w:rsidP="004C0D15">
      <w:pPr>
        <w:rPr>
          <w:i/>
          <w:highlight w:val="yellow"/>
        </w:rPr>
      </w:pPr>
      <w:r>
        <w:rPr>
          <w:highlight w:val="yellow"/>
        </w:rPr>
        <w:t xml:space="preserve">Les comptes d’évolution de capital </w:t>
      </w:r>
      <w:r w:rsidRPr="00FD188F">
        <w:rPr>
          <w:highlight w:val="yellow"/>
        </w:rPr>
        <w:t>de format xxx</w:t>
      </w:r>
      <w:r>
        <w:rPr>
          <w:b/>
          <w:highlight w:val="yellow"/>
        </w:rPr>
        <w:t>E</w:t>
      </w:r>
      <w:r w:rsidRPr="00FD188F">
        <w:rPr>
          <w:highlight w:val="yellow"/>
        </w:rPr>
        <w:t xml:space="preserve"> sont à utiliser </w:t>
      </w:r>
      <w:r w:rsidRPr="00FD188F">
        <w:rPr>
          <w:rFonts w:cstheme="minorHAnsi"/>
          <w:highlight w:val="yellow"/>
        </w:rPr>
        <w:t xml:space="preserve">dans le cadre de remise des comptes selon le nouveau </w:t>
      </w:r>
      <w:r w:rsidRPr="00FD188F">
        <w:rPr>
          <w:rFonts w:ascii="Montserrat-SemiBold" w:hAnsi="Montserrat-SemiBold" w:cs="Montserrat-SemiBold"/>
          <w:b/>
          <w:bCs/>
          <w:sz w:val="20"/>
          <w:szCs w:val="20"/>
          <w:highlight w:val="yellow"/>
        </w:rPr>
        <w:t>règlement ANC n° 2022-03</w:t>
      </w:r>
      <w:r>
        <w:rPr>
          <w:highlight w:val="yellow"/>
        </w:rPr>
        <w:t xml:space="preserve"> </w:t>
      </w:r>
      <w:r w:rsidR="00D837FF">
        <w:rPr>
          <w:highlight w:val="yellow"/>
        </w:rPr>
        <w:t xml:space="preserve">avec une </w:t>
      </w:r>
      <w:r w:rsidR="00D837FF" w:rsidRPr="00FD188F">
        <w:rPr>
          <w:highlight w:val="yellow"/>
          <w:u w:val="single"/>
        </w:rPr>
        <w:t>e</w:t>
      </w:r>
      <w:r w:rsidR="009012D2">
        <w:rPr>
          <w:highlight w:val="yellow"/>
          <w:u w:val="single"/>
        </w:rPr>
        <w:t xml:space="preserve">ntrée en vigueur </w:t>
      </w:r>
      <w:r w:rsidR="00D837FF">
        <w:rPr>
          <w:highlight w:val="yellow"/>
        </w:rPr>
        <w:t xml:space="preserve">à compter de l’arrêté </w:t>
      </w:r>
      <w:r w:rsidR="009012D2">
        <w:rPr>
          <w:highlight w:val="yellow"/>
        </w:rPr>
        <w:t xml:space="preserve">de </w:t>
      </w:r>
      <w:r w:rsidR="00D837FF">
        <w:rPr>
          <w:highlight w:val="yellow"/>
        </w:rPr>
        <w:t>juin 2024</w:t>
      </w:r>
      <w:r w:rsidRPr="00286A6B">
        <w:rPr>
          <w:i/>
          <w:highlight w:val="yellow"/>
        </w:rPr>
        <w:t>.</w:t>
      </w:r>
    </w:p>
    <w:p w14:paraId="4F6ABBA5" w14:textId="67467266" w:rsidR="00FD188F" w:rsidRPr="009B28CD" w:rsidRDefault="00FD188F" w:rsidP="00FD188F">
      <w:r w:rsidRPr="00FD188F">
        <w:rPr>
          <w:highlight w:val="yellow"/>
        </w:rPr>
        <w:t xml:space="preserve">Les comptes de format </w:t>
      </w:r>
      <w:r>
        <w:rPr>
          <w:b/>
          <w:highlight w:val="yellow"/>
        </w:rPr>
        <w:t>E</w:t>
      </w:r>
      <w:r w:rsidRPr="00FD188F">
        <w:rPr>
          <w:highlight w:val="yellow"/>
        </w:rPr>
        <w:t xml:space="preserve">xxx </w:t>
      </w:r>
      <w:r>
        <w:rPr>
          <w:highlight w:val="yellow"/>
        </w:rPr>
        <w:t xml:space="preserve">utilisés jusqu’ici </w:t>
      </w:r>
      <w:r w:rsidRPr="00FD188F">
        <w:rPr>
          <w:rFonts w:cstheme="minorHAnsi"/>
          <w:highlight w:val="yellow"/>
        </w:rPr>
        <w:t xml:space="preserve">dans le cadre de remise des comptes selon les anciens plans de comptes resteront opérationnels au moins jusqu’à </w:t>
      </w:r>
      <w:r>
        <w:rPr>
          <w:rFonts w:cstheme="minorHAnsi"/>
          <w:highlight w:val="yellow"/>
        </w:rPr>
        <w:t xml:space="preserve">fin </w:t>
      </w:r>
      <w:r w:rsidRPr="00FD188F">
        <w:rPr>
          <w:rFonts w:cstheme="minorHAnsi"/>
          <w:highlight w:val="yellow"/>
        </w:rPr>
        <w:t>décembre 2025.</w:t>
      </w:r>
    </w:p>
    <w:tbl>
      <w:tblPr>
        <w:tblW w:w="96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8404"/>
      </w:tblGrid>
      <w:tr w:rsidR="000C34E3" w:rsidRPr="00FF347A" w14:paraId="6D1BD6D8" w14:textId="77777777" w:rsidTr="004C0D15">
        <w:trPr>
          <w:trHeight w:val="1035"/>
        </w:trPr>
        <w:tc>
          <w:tcPr>
            <w:tcW w:w="1201" w:type="dxa"/>
            <w:shd w:val="clear" w:color="auto" w:fill="95B3D7" w:themeFill="accent1" w:themeFillTint="99"/>
            <w:vAlign w:val="center"/>
            <w:hideMark/>
          </w:tcPr>
          <w:p w14:paraId="372E26EE" w14:textId="77777777" w:rsidR="000C34E3" w:rsidRPr="00FF347A" w:rsidRDefault="000C34E3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404" w:type="dxa"/>
            <w:shd w:val="clear" w:color="auto" w:fill="95B3D7" w:themeFill="accent1" w:themeFillTint="99"/>
            <w:vAlign w:val="center"/>
            <w:hideMark/>
          </w:tcPr>
          <w:p w14:paraId="00984857" w14:textId="77777777" w:rsidR="000C34E3" w:rsidRPr="00FF347A" w:rsidRDefault="000C34E3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876628" w:rsidRPr="007E2B19" w14:paraId="2CC6829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5B4EC34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8D63545" w14:textId="79FABB23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102E</w:t>
            </w:r>
            <w:r w:rsidR="004C0D15" w:rsidRPr="00FD060A">
              <w:rPr>
                <w:rFonts w:ascii="Calibri" w:hAnsi="Calibri" w:cs="Calibri"/>
                <w:color w:val="FF0000"/>
              </w:rPr>
              <w:t xml:space="preserve"> </w:t>
            </w:r>
            <w:r w:rsidRPr="00FD060A">
              <w:rPr>
                <w:rFonts w:ascii="Calibri" w:hAnsi="Calibri" w:cs="Calibri"/>
                <w:color w:val="FF0000"/>
              </w:rPr>
              <w:t>-</w:t>
            </w:r>
            <w:r w:rsidR="004C0D15" w:rsidRPr="00FD060A">
              <w:rPr>
                <w:rFonts w:ascii="Calibri" w:hAnsi="Calibri" w:cs="Calibri"/>
                <w:color w:val="FF0000"/>
              </w:rPr>
              <w:t xml:space="preserve"> </w:t>
            </w:r>
            <w:r w:rsidRPr="00FD060A">
              <w:rPr>
                <w:rFonts w:ascii="Calibri" w:hAnsi="Calibri" w:cs="Calibri"/>
                <w:color w:val="FF0000"/>
              </w:rPr>
              <w:t>Souscriptions appelées (y compris la commission de souscription acquise à l’OPC) +</w:t>
            </w:r>
          </w:p>
        </w:tc>
      </w:tr>
      <w:tr w:rsidR="00876628" w:rsidRPr="007E2B19" w14:paraId="60BC925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68DA61D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32A81A7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103E - Rachats (sous déduction des commissions de rachat acquise à l'OPC) -</w:t>
            </w:r>
          </w:p>
        </w:tc>
      </w:tr>
      <w:tr w:rsidR="00876628" w:rsidRPr="007E2B19" w14:paraId="0C5C0A5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D474064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17E10EB" w14:textId="55DB7700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 xml:space="preserve">105E - Plus ou </w:t>
            </w:r>
            <w:r w:rsidR="005E0AE9" w:rsidRPr="00FD060A">
              <w:rPr>
                <w:rFonts w:ascii="Calibri" w:hAnsi="Calibri" w:cs="Calibri"/>
                <w:color w:val="FF0000"/>
              </w:rPr>
              <w:t>moins-values</w:t>
            </w:r>
            <w:r w:rsidRPr="00FD060A">
              <w:rPr>
                <w:rFonts w:ascii="Calibri" w:hAnsi="Calibri" w:cs="Calibri"/>
                <w:color w:val="FF0000"/>
              </w:rPr>
              <w:t xml:space="preserve"> réalisées nettes avant comptes de régularisation +/-</w:t>
            </w:r>
          </w:p>
        </w:tc>
      </w:tr>
      <w:tr w:rsidR="00876628" w:rsidRPr="007E2B19" w14:paraId="1614D0F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205BF4A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188543E" w14:textId="2D43AE96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 xml:space="preserve">106E - Variation des Plus ou </w:t>
            </w:r>
            <w:r w:rsidR="005E0AE9" w:rsidRPr="00FD060A">
              <w:rPr>
                <w:rFonts w:ascii="Calibri" w:hAnsi="Calibri" w:cs="Calibri"/>
                <w:color w:val="FF0000"/>
              </w:rPr>
              <w:t>moins-values</w:t>
            </w:r>
            <w:r w:rsidRPr="00FD060A">
              <w:rPr>
                <w:rFonts w:ascii="Calibri" w:hAnsi="Calibri" w:cs="Calibri"/>
                <w:color w:val="FF0000"/>
              </w:rPr>
              <w:t xml:space="preserve"> latentes nettes avant comptes de régularisation +/-</w:t>
            </w:r>
          </w:p>
        </w:tc>
      </w:tr>
      <w:tr w:rsidR="00876628" w:rsidRPr="007E2B19" w14:paraId="729C653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7A1C370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3D37781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107E - Distribution de l'exercice antérieur sur revenus nets -</w:t>
            </w:r>
          </w:p>
        </w:tc>
      </w:tr>
      <w:tr w:rsidR="00876628" w:rsidRPr="007E2B19" w14:paraId="0F4EDFC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4E377D2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5789DE9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108E - Distribution de l’exercice antérieur sur plus ou moins-values réalisées nettes -</w:t>
            </w:r>
          </w:p>
        </w:tc>
      </w:tr>
      <w:tr w:rsidR="00876628" w:rsidRPr="007E2B19" w14:paraId="0530908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FEB4029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F095C8E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109E - Distribution de l'exercice antérieur sur plus-values latentes -</w:t>
            </w:r>
          </w:p>
        </w:tc>
      </w:tr>
      <w:tr w:rsidR="00876628" w:rsidRPr="007E2B19" w14:paraId="12ACFF0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3243AF8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FF705FA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110E - Acomptes versés au cours de l'exercice sur revenus nets -</w:t>
            </w:r>
          </w:p>
        </w:tc>
      </w:tr>
      <w:tr w:rsidR="00876628" w:rsidRPr="007E2B19" w14:paraId="2C6D2E3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1C11DD1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8A1A614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111E - Acomptes versés au cours de l’exercice sur plus ou moins-values réalisées nettes -</w:t>
            </w:r>
          </w:p>
        </w:tc>
      </w:tr>
      <w:tr w:rsidR="00876628" w:rsidRPr="007E2B19" w14:paraId="336EDA6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3931C31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DAD7BAF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112E - Acomptes versés au cours de l'exercice sur plus-values latentes -</w:t>
            </w:r>
          </w:p>
        </w:tc>
      </w:tr>
      <w:tr w:rsidR="00876628" w:rsidRPr="007E2B19" w14:paraId="2242827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EBD04DF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470B0FB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113E - Autres éléments +/-</w:t>
            </w:r>
          </w:p>
        </w:tc>
      </w:tr>
      <w:tr w:rsidR="00876628" w:rsidRPr="007E2B19" w14:paraId="394902D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C933397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62F2270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114E - Capital souscrit (+)</w:t>
            </w:r>
          </w:p>
        </w:tc>
      </w:tr>
      <w:tr w:rsidR="00876628" w:rsidRPr="007E2B19" w14:paraId="0632F34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0FE0DDA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D663CAF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115E - Capital non appelé (-)</w:t>
            </w:r>
          </w:p>
        </w:tc>
      </w:tr>
      <w:tr w:rsidR="00876628" w:rsidRPr="007E2B19" w14:paraId="3A136E8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BAB74E8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BB0D621" w14:textId="69B51493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</w:t>
            </w:r>
            <w:r w:rsidR="004C0D15" w:rsidRPr="00FD060A">
              <w:rPr>
                <w:rFonts w:ascii="Calibri" w:hAnsi="Calibri" w:cs="Calibri"/>
                <w:color w:val="FF0000"/>
              </w:rPr>
              <w:t xml:space="preserve">6E </w:t>
            </w:r>
            <w:r w:rsidRPr="00FD060A">
              <w:rPr>
                <w:rFonts w:ascii="Calibri" w:hAnsi="Calibri" w:cs="Calibri"/>
                <w:color w:val="FF0000"/>
              </w:rPr>
              <w:t>- Émission de passifs de financements</w:t>
            </w:r>
          </w:p>
        </w:tc>
      </w:tr>
      <w:tr w:rsidR="00876628" w:rsidRPr="007E2B19" w14:paraId="157682F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6850AC4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8FAB821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117E - Cumul des revenus nets des exercices précédents (+/-)</w:t>
            </w:r>
          </w:p>
        </w:tc>
      </w:tr>
      <w:tr w:rsidR="00876628" w:rsidRPr="007E2B19" w14:paraId="415A85E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E89E675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B5B1C54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118E - Plus ou moins-values réalisées nettes de l'exercice (+/-)</w:t>
            </w:r>
          </w:p>
        </w:tc>
      </w:tr>
      <w:tr w:rsidR="00876628" w:rsidRPr="007E2B19" w14:paraId="2CAC648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8CEC787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FC96820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119E - Cumul des plus ou moins-values réalisées nettes des exercices précédents +/-</w:t>
            </w:r>
          </w:p>
        </w:tc>
      </w:tr>
      <w:tr w:rsidR="00876628" w:rsidRPr="007E2B19" w14:paraId="2FAC0EF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C9A2F4A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2152151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120E - Plus ou moins-values latentes nettes de l'exercice +/-</w:t>
            </w:r>
          </w:p>
        </w:tc>
      </w:tr>
      <w:tr w:rsidR="00876628" w:rsidRPr="007E2B19" w14:paraId="12A720E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6C630C1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C4949F6" w14:textId="31755861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121E</w:t>
            </w:r>
            <w:r w:rsidR="004C0D15" w:rsidRPr="00FD060A">
              <w:rPr>
                <w:rFonts w:ascii="Calibri" w:hAnsi="Calibri" w:cs="Calibri"/>
                <w:color w:val="FF0000"/>
              </w:rPr>
              <w:t xml:space="preserve"> </w:t>
            </w:r>
            <w:r w:rsidRPr="00FD060A">
              <w:rPr>
                <w:rFonts w:ascii="Calibri" w:hAnsi="Calibri" w:cs="Calibri"/>
                <w:color w:val="FF0000"/>
              </w:rPr>
              <w:t>-</w:t>
            </w:r>
            <w:r w:rsidR="004C0D15" w:rsidRPr="00FD060A">
              <w:rPr>
                <w:rFonts w:ascii="Calibri" w:hAnsi="Calibri" w:cs="Calibri"/>
                <w:color w:val="FF0000"/>
              </w:rPr>
              <w:t xml:space="preserve"> </w:t>
            </w:r>
            <w:r w:rsidRPr="00FD060A">
              <w:rPr>
                <w:rFonts w:ascii="Calibri" w:hAnsi="Calibri" w:cs="Calibri"/>
                <w:color w:val="FF0000"/>
              </w:rPr>
              <w:t>Cumul des plus ou moins-values latentes nettes des exercices précédents +/-</w:t>
            </w:r>
          </w:p>
        </w:tc>
      </w:tr>
      <w:tr w:rsidR="00876628" w:rsidRPr="007E2B19" w14:paraId="2406758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A7298BE" w14:textId="44F86441" w:rsidR="00876628" w:rsidRPr="00FD060A" w:rsidRDefault="004C0D15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</w:t>
            </w:r>
            <w:r w:rsidR="00876628" w:rsidRPr="00FD060A">
              <w:rPr>
                <w:rFonts w:ascii="Calibri" w:hAnsi="Calibri" w:cs="Calibri"/>
                <w:color w:val="FF0000"/>
              </w:rPr>
              <w:t>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95A9B58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122E - Boni de liquidation +/-</w:t>
            </w:r>
          </w:p>
        </w:tc>
      </w:tr>
      <w:tr w:rsidR="00876628" w:rsidRPr="007E2B19" w14:paraId="3204811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26D6BD7E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7304645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123E - Rachats (-)</w:t>
            </w:r>
          </w:p>
        </w:tc>
      </w:tr>
      <w:tr w:rsidR="00876628" w:rsidRPr="007E2B19" w14:paraId="24FCE58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1D8EF6C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A65F88C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124E - Distributions de résultats nets-</w:t>
            </w:r>
          </w:p>
        </w:tc>
      </w:tr>
      <w:tr w:rsidR="00876628" w:rsidRPr="007E2B19" w14:paraId="66F49FA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4FD6D1E" w14:textId="77777777" w:rsidR="00876628" w:rsidRPr="00FD060A" w:rsidRDefault="00876628" w:rsidP="009B28CD">
            <w:pPr>
              <w:spacing w:line="240" w:lineRule="auto"/>
              <w:rPr>
                <w:rFonts w:ascii="Calibri" w:hAnsi="Calibri" w:cs="Calibri"/>
                <w:color w:val="FF0000"/>
                <w:highlight w:val="yellow"/>
              </w:rPr>
            </w:pPr>
            <w:r w:rsidRPr="00FD060A">
              <w:rPr>
                <w:rFonts w:ascii="Calibri" w:hAnsi="Calibri" w:cs="Calibri"/>
                <w:color w:val="FF0000"/>
                <w:highlight w:val="yellow"/>
              </w:rPr>
              <w:t>156E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94FD6E9" w14:textId="77777777" w:rsidR="00876628" w:rsidRPr="00FD060A" w:rsidRDefault="00876628" w:rsidP="007E2B19">
            <w:pPr>
              <w:spacing w:line="240" w:lineRule="auto"/>
              <w:rPr>
                <w:rFonts w:ascii="Calibri" w:hAnsi="Calibri" w:cs="Calibri"/>
                <w:color w:val="FF0000"/>
                <w:highlight w:val="yellow"/>
              </w:rPr>
            </w:pPr>
            <w:r w:rsidRPr="00FD060A">
              <w:rPr>
                <w:rFonts w:ascii="Calibri" w:hAnsi="Calibri" w:cs="Calibri"/>
                <w:color w:val="FF0000"/>
                <w:highlight w:val="yellow"/>
              </w:rPr>
              <w:t>156E - Distribution de plus et moins-values nettes -</w:t>
            </w:r>
          </w:p>
        </w:tc>
      </w:tr>
      <w:tr w:rsidR="005E0AE9" w:rsidRPr="007E2B19" w14:paraId="7885F09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417085F" w14:textId="38EC4EAB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2A90087" w14:textId="5C92CE9C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126E - Remboursement de passifs de financement -</w:t>
            </w:r>
          </w:p>
        </w:tc>
      </w:tr>
      <w:tr w:rsidR="005E0AE9" w:rsidRPr="007E2B19" w14:paraId="3E0E86E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19CCE69" w14:textId="77777777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7A773B4" w14:textId="77777777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127E - Distributions d'actifs-</w:t>
            </w:r>
          </w:p>
        </w:tc>
      </w:tr>
      <w:tr w:rsidR="005E0AE9" w:rsidRPr="007E2B19" w14:paraId="0EDA33F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914E8D0" w14:textId="1148F620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2346381" w14:textId="03BCB9A8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201E - Souscriptions (y compris les commissions de souscriptions, droits et taxes acquis à l’OPCI) +</w:t>
            </w:r>
          </w:p>
        </w:tc>
      </w:tr>
      <w:tr w:rsidR="005E0AE9" w:rsidRPr="007E2B19" w14:paraId="03E41EA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407637D" w14:textId="5FB1873F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A80A26E" w14:textId="2D908F24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202E - Rachats (sous déduction des commissions de rachat acquise à l'OPCI) -</w:t>
            </w:r>
          </w:p>
        </w:tc>
      </w:tr>
      <w:tr w:rsidR="005E0AE9" w:rsidRPr="007E2B19" w14:paraId="3DAD942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1785AC2" w14:textId="53B3BD19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13EB4DE" w14:textId="56E82FF4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203E - Frais d'acquisition de l'exercice -</w:t>
            </w:r>
          </w:p>
        </w:tc>
      </w:tr>
      <w:tr w:rsidR="005E0AE9" w:rsidRPr="007E2B19" w14:paraId="0BE35FE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71A2890" w14:textId="0BD9D1D2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192E837" w14:textId="176DCBE9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204E - Frais d'acquisition rapportés au comptes de résultat sur l'exercice -</w:t>
            </w:r>
          </w:p>
        </w:tc>
      </w:tr>
      <w:tr w:rsidR="005E0AE9" w:rsidRPr="007E2B19" w14:paraId="09DC7AE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2CE2ACD5" w14:textId="757804D8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F0D3CA7" w14:textId="092C5D94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205E - Différence de change +/-</w:t>
            </w:r>
          </w:p>
        </w:tc>
      </w:tr>
      <w:tr w:rsidR="005E0AE9" w:rsidRPr="007E2B19" w14:paraId="2E10C3E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A63DE83" w14:textId="7D636A25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45C2554" w14:textId="21C58E3E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206E - Différence d'estimation Exercice N des actifs à caractère immobilier</w:t>
            </w:r>
          </w:p>
        </w:tc>
      </w:tr>
      <w:tr w:rsidR="005E0AE9" w:rsidRPr="007E2B19" w14:paraId="5E6A9AB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438848E" w14:textId="08039AE8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7421D4C" w14:textId="5F2AF992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207E - Différence d'estimation Exercice N-1 des actifs à caractère immobilier</w:t>
            </w:r>
          </w:p>
        </w:tc>
      </w:tr>
      <w:tr w:rsidR="005E0AE9" w:rsidRPr="007E2B19" w14:paraId="07FEFD6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ABD46FA" w14:textId="5B9B12A3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A58B406" w14:textId="58DB247D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208E - Différence d'estimation Exercice N des dépôts et instruments financiers non immobiliers</w:t>
            </w:r>
          </w:p>
        </w:tc>
      </w:tr>
      <w:tr w:rsidR="005E0AE9" w:rsidRPr="007E2B19" w14:paraId="1BE67F47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C4D4817" w14:textId="0F36EF17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BD3801C" w14:textId="26DAB807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209E - Différence d'estimation Exercice N-1 des dépôts et instruments financiers non immobiliers</w:t>
            </w:r>
          </w:p>
        </w:tc>
      </w:tr>
      <w:tr w:rsidR="005E0AE9" w:rsidRPr="007E2B19" w14:paraId="58DC0D4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4AD76BF" w14:textId="3FC24B19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DB160D1" w14:textId="5B3ABB59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 xml:space="preserve">210E - Distribution de l'exercice précédent - </w:t>
            </w:r>
          </w:p>
        </w:tc>
      </w:tr>
      <w:tr w:rsidR="005E0AE9" w:rsidRPr="007E2B19" w14:paraId="202CDA7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0CF5AD4B" w14:textId="593BC8A5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4805C394" w14:textId="7A06CD9D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211E - Plus ou moins values réalisées nettes avant comptes de régularisation +/-</w:t>
            </w:r>
          </w:p>
        </w:tc>
      </w:tr>
      <w:tr w:rsidR="005E0AE9" w:rsidRPr="007E2B19" w14:paraId="0D5271A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3C69917" w14:textId="293D8B1E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4EC0397" w14:textId="0840CD4E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212E - Acomptes versés au cours de l'exercice sur résultat net -</w:t>
            </w:r>
          </w:p>
        </w:tc>
      </w:tr>
      <w:tr w:rsidR="005E0AE9" w:rsidRPr="007E2B19" w14:paraId="04BD0D4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2EDDE2B0" w14:textId="54984464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14E526E" w14:textId="2ADA4115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213E - Acomptes versés au cours de l'exercice sur cession d'actifs -</w:t>
            </w:r>
          </w:p>
        </w:tc>
      </w:tr>
      <w:tr w:rsidR="005E0AE9" w:rsidRPr="007E2B19" w14:paraId="520CA08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3B3CD16" w14:textId="15A3FEF5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3CFB2D7" w14:textId="68334105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214E - Autres éléments +/-</w:t>
            </w:r>
          </w:p>
        </w:tc>
      </w:tr>
      <w:tr w:rsidR="005E0AE9" w:rsidRPr="007E2B19" w14:paraId="6C9D4D1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976F3EB" w14:textId="1DE47038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37863E5" w14:textId="427F52A2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301E - Capital souscrit</w:t>
            </w:r>
          </w:p>
        </w:tc>
      </w:tr>
      <w:tr w:rsidR="005E0AE9" w:rsidRPr="007E2B19" w14:paraId="6964FDF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9A4345D" w14:textId="5E35D65A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B79C41A" w14:textId="3D9CDEBC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302E - Capital en cours de souscription</w:t>
            </w:r>
          </w:p>
        </w:tc>
      </w:tr>
      <w:tr w:rsidR="005E0AE9" w:rsidRPr="007E2B19" w14:paraId="0C02D10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27116B2" w14:textId="6249883F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7809C8F" w14:textId="318BF6C6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303E - Primes d'émission ou de fusion</w:t>
            </w:r>
          </w:p>
        </w:tc>
      </w:tr>
      <w:tr w:rsidR="005E0AE9" w:rsidRPr="007E2B19" w14:paraId="4DDE707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3199A0F" w14:textId="0D1C626B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8382B35" w14:textId="149FB6D2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304E - Primes d'émission en cours de souscription</w:t>
            </w:r>
          </w:p>
        </w:tc>
      </w:tr>
      <w:tr w:rsidR="005E0AE9" w:rsidRPr="007E2B19" w14:paraId="4886AF4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98D4165" w14:textId="6D16B8FA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B12BA6C" w14:textId="2C3D47A3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305E - Prélèvement sur prime d'émission ou de fusion</w:t>
            </w:r>
          </w:p>
        </w:tc>
      </w:tr>
      <w:tr w:rsidR="005E0AE9" w:rsidRPr="007E2B19" w14:paraId="07611B9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20016BA" w14:textId="72C55397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874E425" w14:textId="793B57D8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306E - Écart de réévaluation</w:t>
            </w:r>
          </w:p>
        </w:tc>
      </w:tr>
      <w:tr w:rsidR="005E0AE9" w:rsidRPr="007E2B19" w14:paraId="6C1F89B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36D040B" w14:textId="1F62220F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840E1B3" w14:textId="1CBC7141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307E - Écart sur dépréciation des immeubles d'actif</w:t>
            </w:r>
          </w:p>
        </w:tc>
      </w:tr>
      <w:tr w:rsidR="005E0AE9" w:rsidRPr="007E2B19" w14:paraId="212DC2F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0F2E45C" w14:textId="4895250A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12F5DC9" w14:textId="467D440A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308E - Fonds de remboursement prélevé sur le résultat distribuable</w:t>
            </w:r>
          </w:p>
        </w:tc>
      </w:tr>
      <w:tr w:rsidR="005E0AE9" w:rsidRPr="007E2B19" w14:paraId="055297F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39E04A7" w14:textId="2247538B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02562F9" w14:textId="708BCE4C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309E - +/- values réalisées sur cessions d'immeubles et titres financiers contrôlés</w:t>
            </w:r>
          </w:p>
        </w:tc>
      </w:tr>
      <w:tr w:rsidR="005E0AE9" w:rsidRPr="007E2B19" w14:paraId="5450F90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C9BB5D7" w14:textId="5791FDF3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C9BE947" w14:textId="1789144F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310E - Réserves</w:t>
            </w:r>
          </w:p>
        </w:tc>
      </w:tr>
      <w:tr w:rsidR="005E0AE9" w:rsidRPr="007E2B19" w14:paraId="5BE5983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16F1A4D" w14:textId="31518C5C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E50C6C0" w14:textId="450C1C0C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311E - Report à nouveau</w:t>
            </w:r>
          </w:p>
        </w:tc>
      </w:tr>
      <w:tr w:rsidR="005E0AE9" w:rsidRPr="007E2B19" w14:paraId="1410745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20DD92B" w14:textId="246B906E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850EFE8" w14:textId="3F808ECD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312E - Acomptes sur distribution</w:t>
            </w:r>
          </w:p>
        </w:tc>
      </w:tr>
      <w:tr w:rsidR="005E0AE9" w:rsidRPr="007E2B19" w14:paraId="513E21E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64C1E5F" w14:textId="2A3001C9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41360A83" w14:textId="27A64603" w:rsidR="005E0AE9" w:rsidRPr="00FD060A" w:rsidRDefault="005E0AE9" w:rsidP="005E0AE9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 w:rsidRPr="00FD060A">
              <w:rPr>
                <w:rFonts w:ascii="Calibri" w:hAnsi="Calibri" w:cs="Calibri"/>
                <w:color w:val="FF0000"/>
              </w:rPr>
              <w:t>401E - Revenus nets de l'exercice avant comptes de régularisation</w:t>
            </w:r>
          </w:p>
        </w:tc>
      </w:tr>
      <w:tr w:rsidR="005E0AE9" w:rsidRPr="007E2B19" w14:paraId="22EE8AE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7A84EDF" w14:textId="04295DEA" w:rsidR="005E0AE9" w:rsidRPr="007E2B19" w:rsidRDefault="005E0AE9" w:rsidP="005E0AE9">
            <w:pPr>
              <w:spacing w:line="240" w:lineRule="auto"/>
              <w:rPr>
                <w:rFonts w:ascii="Calibri" w:hAnsi="Calibri" w:cs="Calibri"/>
                <w:color w:val="0070C0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E102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EE6AFAE" w14:textId="443E9983" w:rsidR="005E0AE9" w:rsidRPr="007E2B19" w:rsidRDefault="005E0AE9" w:rsidP="005E0AE9">
            <w:pPr>
              <w:spacing w:line="240" w:lineRule="auto"/>
              <w:rPr>
                <w:rFonts w:ascii="Calibri" w:hAnsi="Calibri" w:cs="Calibri"/>
                <w:color w:val="0070C0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E102 - Souscriptions (y compris les commissions de souscription acquises à l'OPC)</w:t>
            </w:r>
          </w:p>
        </w:tc>
      </w:tr>
      <w:tr w:rsidR="005E0AE9" w:rsidRPr="00FF347A" w14:paraId="1E17429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00E00DF" w14:textId="3A4FE8C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4445FAE" w14:textId="0CEE8C5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E103 - Rachats (sous déduction des commissions de rachat acquise à l'OPC)</w:t>
            </w:r>
          </w:p>
        </w:tc>
      </w:tr>
      <w:tr w:rsidR="005E0AE9" w:rsidRPr="00FF347A" w14:paraId="60F168E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D61A2E4" w14:textId="58E978E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5B30C73" w14:textId="24E3610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E104 - Plus-values réalisées sur dépôts et instruments financiers</w:t>
            </w:r>
          </w:p>
        </w:tc>
      </w:tr>
      <w:tr w:rsidR="005E0AE9" w:rsidRPr="00FF347A" w14:paraId="6A4D8C2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8531B13" w14:textId="498EF98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E105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7426C9D" w14:textId="4F1FABF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E105 - Moins-values réalisées sur dépôts et instruments financiers</w:t>
            </w:r>
          </w:p>
        </w:tc>
      </w:tr>
      <w:tr w:rsidR="005E0AE9" w:rsidRPr="00FF347A" w14:paraId="79666EC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C070BE3" w14:textId="77F98C6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755FDB21" w14:textId="23A5050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E106 - Plus-values réalisées sur instruments financiers à terme</w:t>
            </w:r>
          </w:p>
        </w:tc>
      </w:tr>
      <w:tr w:rsidR="005E0AE9" w:rsidRPr="00FF347A" w14:paraId="5473417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9B3E65C" w14:textId="146FB5F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5994831" w14:textId="03BD30E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E107 - Moins-values réalisées sur instruments financiers à terme</w:t>
            </w:r>
          </w:p>
        </w:tc>
      </w:tr>
      <w:tr w:rsidR="005E0AE9" w:rsidRPr="00FF347A" w14:paraId="0358EA5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4A24405" w14:textId="732C6DB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01867F5" w14:textId="109BC49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E108 - Frais de transaction</w:t>
            </w:r>
          </w:p>
        </w:tc>
      </w:tr>
      <w:tr w:rsidR="005E0AE9" w:rsidRPr="00FF347A" w14:paraId="1AF1976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521BD68" w14:textId="2CFADB9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7A6BF70D" w14:textId="11F17C7A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E109 - Différences de change</w:t>
            </w:r>
          </w:p>
        </w:tc>
      </w:tr>
      <w:tr w:rsidR="005E0AE9" w:rsidRPr="00FF347A" w14:paraId="1EF04FF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148F5D9" w14:textId="73D777A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70C539C" w14:textId="490CB6D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E110 - Différence estimation des dépôts et instruments financiers exercice N</w:t>
            </w:r>
          </w:p>
        </w:tc>
      </w:tr>
      <w:tr w:rsidR="005E0AE9" w:rsidRPr="00FF347A" w14:paraId="3C452BB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4390E87" w14:textId="1D057F3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BEF0951" w14:textId="25AAC8A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E111 - Différence estimation des dépôts et instruments financiers exercice N-1</w:t>
            </w:r>
          </w:p>
        </w:tc>
      </w:tr>
      <w:tr w:rsidR="005E0AE9" w:rsidRPr="00FF347A" w14:paraId="0C9E59E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4AAC34D" w14:textId="761B895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613472C" w14:textId="0641F62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E112 - Différence estimation des instruments financiers à terme exercice N</w:t>
            </w:r>
          </w:p>
        </w:tc>
      </w:tr>
      <w:tr w:rsidR="005E0AE9" w:rsidRPr="00FF347A" w14:paraId="3A5BD26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1EB8A26" w14:textId="01FEEC0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41F931F" w14:textId="5B6F9B9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E113 - Différence estimation des instruments financiers à terme exercice N-1</w:t>
            </w:r>
          </w:p>
        </w:tc>
      </w:tr>
      <w:tr w:rsidR="005E0AE9" w:rsidRPr="00FF347A" w14:paraId="41C4A4E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FA34721" w14:textId="11C3317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5ECA00B" w14:textId="430D780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E114 - Distribution de l’exercice antérieur sur plus et moins-values nettes</w:t>
            </w:r>
          </w:p>
        </w:tc>
      </w:tr>
      <w:tr w:rsidR="005E0AE9" w:rsidRPr="00FF347A" w14:paraId="618AD89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FF81D9F" w14:textId="4C4177E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E115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C952A76" w14:textId="6721DE65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E115 - Distribution de l'exercice antérieur sur résultat</w:t>
            </w:r>
          </w:p>
        </w:tc>
      </w:tr>
      <w:tr w:rsidR="005E0AE9" w:rsidRPr="00FF347A" w14:paraId="1D958EA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6A31B81" w14:textId="39D4BA3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A62DBC2" w14:textId="339965D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E116 - Acompte(s) versé(s) au cours de l’exercice sur plus et moins-values nettes</w:t>
            </w:r>
          </w:p>
        </w:tc>
      </w:tr>
      <w:tr w:rsidR="005E0AE9" w:rsidRPr="00FF347A" w14:paraId="751BC07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D8E42BC" w14:textId="6729754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5A2E444" w14:textId="2EB7195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E117 - Acomptes versés au cours de l'exercice sur résultat</w:t>
            </w:r>
          </w:p>
        </w:tc>
      </w:tr>
      <w:tr w:rsidR="005E0AE9" w:rsidRPr="00FF347A" w14:paraId="2B9F6AE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4B4A007" w14:textId="468A0E7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06C08EE" w14:textId="6BD7C95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E118 - Autres éléments</w:t>
            </w:r>
          </w:p>
        </w:tc>
      </w:tr>
      <w:tr w:rsidR="005E0AE9" w:rsidRPr="00FF347A" w14:paraId="5DB38D4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DD3FA1B" w14:textId="2CC4361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82E9268" w14:textId="012C67D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E201 - Capital souscrit +</w:t>
            </w:r>
          </w:p>
        </w:tc>
      </w:tr>
      <w:tr w:rsidR="005E0AE9" w:rsidRPr="00FF347A" w14:paraId="73D9E8D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C3EB88D" w14:textId="597F9FA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D3ACD12" w14:textId="5C7AD59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E202 - Capital non appelé -</w:t>
            </w:r>
          </w:p>
        </w:tc>
      </w:tr>
      <w:tr w:rsidR="005E0AE9" w:rsidRPr="00FF347A" w14:paraId="0005A11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9C5FD30" w14:textId="512685E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B8ECAC5" w14:textId="1660075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E203 - Cumul des résultats capitalisés des exercices précédents +/-</w:t>
            </w:r>
          </w:p>
        </w:tc>
      </w:tr>
      <w:tr w:rsidR="005E0AE9" w:rsidRPr="00FF347A" w14:paraId="10A0492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3029C31" w14:textId="1BB9A1A5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62EE8A8" w14:textId="7A2BA6B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E204 - Plus-values réalisées sur instruments financiers de capital investissement +</w:t>
            </w:r>
          </w:p>
        </w:tc>
      </w:tr>
      <w:tr w:rsidR="005E0AE9" w:rsidRPr="00FF347A" w14:paraId="62122E9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0241C82" w14:textId="1CEABC1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466AD46" w14:textId="467D90E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E207 - Moins-values réalisées sur instruments financiers de capital investissement -</w:t>
            </w:r>
          </w:p>
        </w:tc>
      </w:tr>
      <w:tr w:rsidR="005E0AE9" w:rsidRPr="00FF347A" w14:paraId="328E309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E935B95" w14:textId="054294C5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62D4A75" w14:textId="72D29BC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E210 - Indemnités d'assurances perçues +</w:t>
            </w:r>
          </w:p>
        </w:tc>
      </w:tr>
      <w:tr w:rsidR="005E0AE9" w:rsidRPr="00FF347A" w14:paraId="062E9BC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3E9D7C9" w14:textId="74DCAC9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D07FAD6" w14:textId="4305A4A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E211 - Quotes-parts de plus-values restituées aux assureurs -</w:t>
            </w:r>
          </w:p>
        </w:tc>
      </w:tr>
      <w:tr w:rsidR="005E0AE9" w:rsidRPr="00FF347A" w14:paraId="67910C1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51B6920" w14:textId="5BC1AA8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79CDB2C" w14:textId="4815340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E214 - Différence d'estimation sur instruments financiers de capital investissement +/-</w:t>
            </w:r>
          </w:p>
        </w:tc>
      </w:tr>
      <w:tr w:rsidR="005E0AE9" w:rsidRPr="00FF347A" w14:paraId="2547162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2889CED" w14:textId="6A5B7F1A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DF90525" w14:textId="3EEF7BD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E216 - Différence d'estimation sur instruments financiers à terme +/-</w:t>
            </w:r>
          </w:p>
        </w:tc>
      </w:tr>
      <w:tr w:rsidR="005E0AE9" w:rsidRPr="00FF347A" w14:paraId="496F240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329114F" w14:textId="456F01B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989E04F" w14:textId="2DF1653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E217 - Boni de liquidation +/-</w:t>
            </w:r>
          </w:p>
        </w:tc>
      </w:tr>
      <w:tr w:rsidR="005E0AE9" w:rsidRPr="00FF347A" w14:paraId="7D83D30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7C5AE2E" w14:textId="1DD9232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5B7F6CD" w14:textId="2C7BD92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E218 - Rachats -</w:t>
            </w:r>
          </w:p>
        </w:tc>
      </w:tr>
      <w:tr w:rsidR="005E0AE9" w:rsidRPr="00FF347A" w14:paraId="25E3CDC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543114D" w14:textId="19074C3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8FB9083" w14:textId="568B521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E219 - Distribution de résultats -</w:t>
            </w:r>
          </w:p>
        </w:tc>
      </w:tr>
      <w:tr w:rsidR="005E0AE9" w:rsidRPr="00FF347A" w14:paraId="4475DB0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F5928A0" w14:textId="73B2113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A784EDB" w14:textId="3DB6AB0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E220 - Distributions des plus et moins-values nettes</w:t>
            </w:r>
          </w:p>
        </w:tc>
      </w:tr>
      <w:tr w:rsidR="005E0AE9" w:rsidRPr="00FF347A" w14:paraId="34048AD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860B9F0" w14:textId="5FC46E2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1CA2BF1" w14:textId="7E1ED8A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E221 - Répartition d'actifs -</w:t>
            </w:r>
          </w:p>
        </w:tc>
      </w:tr>
      <w:tr w:rsidR="005E0AE9" w:rsidRPr="00FF347A" w14:paraId="18460C5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D4F9FEB" w14:textId="6ED9E70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2B6C23A" w14:textId="60FC2B6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E304 - Frais liés à l'acquisition (mode de frais inclus)</w:t>
            </w:r>
          </w:p>
        </w:tc>
      </w:tr>
      <w:tr w:rsidR="005E0AE9" w:rsidRPr="00FF347A" w14:paraId="41EF603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5253C383" w14:textId="3CEDC06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72805FFD" w14:textId="5E13757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E306 - Différence d'estimation exercice N des actifs à caractère immobilier</w:t>
            </w:r>
          </w:p>
        </w:tc>
      </w:tr>
      <w:tr w:rsidR="005E0AE9" w:rsidRPr="00FF347A" w14:paraId="2F008C2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74B5987" w14:textId="0B80359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0B65C52" w14:textId="49FE7C0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E307 - Différence d'estimation exercice N-1 des actifs à caractère immobilier</w:t>
            </w:r>
          </w:p>
        </w:tc>
      </w:tr>
      <w:tr w:rsidR="005E0AE9" w:rsidRPr="00FF347A" w14:paraId="0762686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30EAB1C" w14:textId="60339E7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4C72851" w14:textId="35F2C3A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E308 - Différence d'estimation exercice N des dépôts et instruments financiers non immobiliers</w:t>
            </w:r>
          </w:p>
        </w:tc>
      </w:tr>
      <w:tr w:rsidR="005E0AE9" w:rsidRPr="00FF347A" w14:paraId="047E57D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54CA52A" w14:textId="31D8CA2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869235C" w14:textId="073B842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E309 - Différence d'estimation exercice N-1 des dépôts et instruments financiers non immobiliers</w:t>
            </w:r>
          </w:p>
        </w:tc>
      </w:tr>
      <w:tr w:rsidR="005E0AE9" w:rsidRPr="00FF347A" w14:paraId="42D8507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DFD9226" w14:textId="4668CB8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3DCA5FB" w14:textId="77ED125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E310 - Distribution de l'exercice précédent</w:t>
            </w:r>
          </w:p>
        </w:tc>
      </w:tr>
      <w:tr w:rsidR="005E0AE9" w:rsidRPr="00FF347A" w14:paraId="2F03942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F94E875" w14:textId="4B2533D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EA6C5EB" w14:textId="19046A2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E311 - Acomptes versés au cours de l'exercice sur résultat net</w:t>
            </w:r>
          </w:p>
        </w:tc>
      </w:tr>
      <w:tr w:rsidR="005E0AE9" w:rsidRPr="00FF347A" w14:paraId="6670B08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7565B9A" w14:textId="3E404C3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70503D5" w14:textId="01F928F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E312 - Acomptes versés au cours de l'exercice sur cession d'actifs</w:t>
            </w:r>
          </w:p>
        </w:tc>
      </w:tr>
      <w:tr w:rsidR="005E0AE9" w:rsidRPr="00FF347A" w14:paraId="21CAA27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C314D6B" w14:textId="3E69735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A73A696" w14:textId="7B07EB9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E401 - Capital souscrit fin d’exercice</w:t>
            </w:r>
          </w:p>
        </w:tc>
      </w:tr>
      <w:tr w:rsidR="005E0AE9" w:rsidRPr="00FF347A" w14:paraId="1C9C6FB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5C8284A" w14:textId="783B025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ABE9665" w14:textId="6FF807F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E402 - Capital en cours de souscription</w:t>
            </w:r>
          </w:p>
        </w:tc>
      </w:tr>
      <w:tr w:rsidR="005E0AE9" w:rsidRPr="00FF347A" w14:paraId="2820C30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87797B4" w14:textId="7D788A8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F039966" w14:textId="5A8B419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E403 - Primes d'émission</w:t>
            </w:r>
          </w:p>
        </w:tc>
      </w:tr>
      <w:tr w:rsidR="005E0AE9" w:rsidRPr="00FF347A" w14:paraId="67A5694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BE7EA99" w14:textId="7B24275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B1FA262" w14:textId="4B190FE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E404 - Primes d'émission en cours de souscription</w:t>
            </w:r>
          </w:p>
        </w:tc>
      </w:tr>
      <w:tr w:rsidR="005E0AE9" w:rsidRPr="00FF347A" w14:paraId="557BE49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FC4EDA2" w14:textId="0B819CE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E405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0DD5111" w14:textId="008913B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E405 - Prélèvement sur prime d'émission</w:t>
            </w:r>
          </w:p>
        </w:tc>
      </w:tr>
      <w:tr w:rsidR="005E0AE9" w:rsidRPr="00FF347A" w14:paraId="61CD1A5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CFE93BD" w14:textId="1872CDD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D766353" w14:textId="225A264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E406 - Écart de réévaluation</w:t>
            </w:r>
          </w:p>
        </w:tc>
      </w:tr>
      <w:tr w:rsidR="005E0AE9" w:rsidRPr="00FF347A" w14:paraId="6D7E47E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477E4AE" w14:textId="7DC0395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68CAAB8" w14:textId="1787369A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E407 - Écart sur dépréciation des immeubles d'actif</w:t>
            </w:r>
          </w:p>
        </w:tc>
      </w:tr>
      <w:tr w:rsidR="005E0AE9" w:rsidRPr="00FF347A" w14:paraId="13D2513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09A75AA" w14:textId="6093250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0A0CC81" w14:textId="143E4D1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E408 - Fonds de remboursement prélevé sur le résultat distribuable</w:t>
            </w:r>
          </w:p>
        </w:tc>
      </w:tr>
      <w:tr w:rsidR="005E0AE9" w:rsidRPr="00FF347A" w14:paraId="24F092C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682C1D1" w14:textId="1407DA8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15214B0" w14:textId="0642379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E409 - +/- values réalisées sur cessions d'immeubles</w:t>
            </w:r>
          </w:p>
        </w:tc>
      </w:tr>
      <w:tr w:rsidR="005E0AE9" w:rsidRPr="00FF347A" w14:paraId="0B9FE14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C3AE8C1" w14:textId="0548236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B000A82" w14:textId="0743B90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E410 - Réserves</w:t>
            </w:r>
          </w:p>
        </w:tc>
      </w:tr>
      <w:tr w:rsidR="005E0AE9" w:rsidRPr="00FF347A" w14:paraId="38962BE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F919E7C" w14:textId="5E99CB5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079B809" w14:textId="713E188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E411 - Report à nouveau</w:t>
            </w:r>
          </w:p>
        </w:tc>
      </w:tr>
      <w:tr w:rsidR="005E0AE9" w:rsidRPr="00FF347A" w14:paraId="466E8C0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4200A32" w14:textId="7C2FFB5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C341DF9" w14:textId="06BB0EE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E412 - Acomptes sur distribution</w:t>
            </w:r>
          </w:p>
        </w:tc>
      </w:tr>
      <w:tr w:rsidR="005E0AE9" w:rsidRPr="00FF347A" w14:paraId="49D9F1D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9FF000D" w14:textId="30532BD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E501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6B1B0D6" w14:textId="7AAE38C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Résultat net de l’exercice avant compte de régularisation</w:t>
            </w:r>
          </w:p>
        </w:tc>
      </w:tr>
      <w:tr w:rsidR="005E0AE9" w:rsidRPr="00FF347A" w14:paraId="4652F9B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91F6E64" w14:textId="33E708D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404" w:type="dxa"/>
            <w:shd w:val="clear" w:color="000000" w:fill="FFFFFF"/>
            <w:vAlign w:val="center"/>
          </w:tcPr>
          <w:p w14:paraId="55DACF63" w14:textId="7DAEBF1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F5DADD6" w14:textId="77777777" w:rsidR="009E7E59" w:rsidRDefault="009E7E59" w:rsidP="009E7E59"/>
    <w:p w14:paraId="74D9CB56" w14:textId="77777777" w:rsidR="009E7E59" w:rsidRPr="00B42A56" w:rsidRDefault="009E7E59" w:rsidP="007E2B19">
      <w:pPr>
        <w:spacing w:line="240" w:lineRule="auto"/>
        <w:rPr>
          <w:b/>
          <w:u w:val="single"/>
        </w:rPr>
      </w:pPr>
    </w:p>
    <w:p w14:paraId="625A8AB1" w14:textId="77777777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3" w:name="_Tableau_4_:"/>
      <w:bookmarkStart w:id="14" w:name="_Toc70370538"/>
      <w:bookmarkStart w:id="15" w:name="_Toc163201245"/>
      <w:bookmarkEnd w:id="13"/>
      <w:r w:rsidRPr="007428EE">
        <w:t xml:space="preserve">Tableau 4 : </w:t>
      </w:r>
      <w:r w:rsidRPr="00B42A56">
        <w:t>Périodicité de publication de la valeur liquidative</w:t>
      </w:r>
      <w:bookmarkEnd w:id="14"/>
      <w:bookmarkEnd w:id="15"/>
    </w:p>
    <w:tbl>
      <w:tblPr>
        <w:tblW w:w="53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45"/>
        <w:gridCol w:w="142"/>
      </w:tblGrid>
      <w:tr w:rsidR="00AE0C0D" w:rsidRPr="00C27634" w14:paraId="268E8DF0" w14:textId="77777777" w:rsidTr="00792CAC">
        <w:trPr>
          <w:trHeight w:val="103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0DAACB5" w14:textId="77777777" w:rsidR="00AE0C0D" w:rsidRPr="00C27634" w:rsidRDefault="00AE0C0D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4187" w:type="dxa"/>
            <w:gridSpan w:val="2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702069FA" w14:textId="77777777" w:rsidR="00AE0C0D" w:rsidRPr="00C27634" w:rsidRDefault="00AE0C0D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AE0C0D" w:rsidRPr="00C27634" w14:paraId="64087B7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E7FC3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C49802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ANN - Annuelle </w:t>
            </w:r>
          </w:p>
        </w:tc>
      </w:tr>
      <w:tr w:rsidR="00AE0C0D" w:rsidRPr="00C27634" w14:paraId="7912B496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764081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BIH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95636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BIH - Bi-hebdomadaire</w:t>
            </w:r>
          </w:p>
        </w:tc>
      </w:tr>
      <w:tr w:rsidR="00AE0C0D" w:rsidRPr="00C27634" w14:paraId="4884D2A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A6E6B6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EDB6A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BIM - Bimestrielle </w:t>
            </w:r>
          </w:p>
        </w:tc>
      </w:tr>
      <w:tr w:rsidR="00AE0C0D" w:rsidRPr="00C27634" w14:paraId="7B5E7D84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A92FE8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BME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3C60E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BME - Bi-mensuelle </w:t>
            </w:r>
          </w:p>
        </w:tc>
      </w:tr>
      <w:tr w:rsidR="00AE0C0D" w:rsidRPr="00C27634" w14:paraId="5EBE2866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023DF7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BSE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10273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BSE - Toutes les 2 semaines </w:t>
            </w:r>
          </w:p>
        </w:tc>
      </w:tr>
      <w:tr w:rsidR="00AE0C0D" w:rsidRPr="00C27634" w14:paraId="708986FA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20B7B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DEC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46EC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DEC - Décadaire </w:t>
            </w:r>
          </w:p>
        </w:tc>
      </w:tr>
      <w:tr w:rsidR="00AE0C0D" w:rsidRPr="00C27634" w14:paraId="6211E7E1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0C0CB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HEB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1D2D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HEB - Hebdomadaire </w:t>
            </w:r>
          </w:p>
        </w:tc>
      </w:tr>
      <w:tr w:rsidR="00AE0C0D" w:rsidRPr="00C27634" w14:paraId="4412CD3E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F98CE9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79FAF3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JIM - Tous les jours impairs </w:t>
            </w:r>
          </w:p>
        </w:tc>
      </w:tr>
      <w:tr w:rsidR="00AE0C0D" w:rsidRPr="00C27634" w14:paraId="78C45D83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5896C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JPA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9CD5D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JPA - Tous les jours pairs </w:t>
            </w:r>
          </w:p>
        </w:tc>
      </w:tr>
      <w:tr w:rsidR="00AE0C0D" w:rsidRPr="00C27634" w14:paraId="13BF9C6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44649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MEN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AD335B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MEN - Mensuelle </w:t>
            </w:r>
          </w:p>
        </w:tc>
      </w:tr>
      <w:tr w:rsidR="00AE0C0D" w:rsidRPr="00C27634" w14:paraId="1FB3C488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E09BE6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PLU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BC9970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PLU - Pluri-quotidienne </w:t>
            </w:r>
          </w:p>
        </w:tc>
      </w:tr>
      <w:tr w:rsidR="00AE0C0D" w:rsidRPr="00C27634" w14:paraId="6A0FBB07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8758D7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QUO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681C3A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QUO - Quotidienne </w:t>
            </w:r>
          </w:p>
        </w:tc>
      </w:tr>
      <w:tr w:rsidR="00AE0C0D" w:rsidRPr="00C27634" w14:paraId="12D2114E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886F333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SEM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2CEEC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SEM - Semestrielle </w:t>
            </w:r>
          </w:p>
        </w:tc>
      </w:tr>
      <w:tr w:rsidR="00AE0C0D" w:rsidRPr="00C27634" w14:paraId="5EC1E762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EEA74B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TRI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194A67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TRI - Trimestrielle </w:t>
            </w:r>
          </w:p>
        </w:tc>
      </w:tr>
    </w:tbl>
    <w:p w14:paraId="172BFE08" w14:textId="77777777" w:rsidR="009E7E59" w:rsidRDefault="009E7E59" w:rsidP="009E7E59">
      <w:pPr>
        <w:rPr>
          <w:b/>
          <w:u w:val="single"/>
        </w:rPr>
      </w:pPr>
    </w:p>
    <w:p w14:paraId="0DBD488F" w14:textId="77777777" w:rsidR="009E7E59" w:rsidRDefault="009E7E59" w:rsidP="009E7E59">
      <w:pPr>
        <w:rPr>
          <w:b/>
          <w:u w:val="single"/>
        </w:rPr>
      </w:pPr>
    </w:p>
    <w:p w14:paraId="31954CA6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6" w:name="_Tableau_5_:"/>
      <w:bookmarkStart w:id="17" w:name="_Toc70370539"/>
      <w:bookmarkStart w:id="18" w:name="_Toc163201246"/>
      <w:bookmarkEnd w:id="16"/>
      <w:r w:rsidRPr="007428EE">
        <w:t xml:space="preserve">Tableau 5 : </w:t>
      </w:r>
      <w:r w:rsidRPr="00B42A56">
        <w:t>Typologie de l’opération sur titre</w:t>
      </w:r>
      <w:bookmarkEnd w:id="17"/>
      <w:bookmarkEnd w:id="18"/>
    </w:p>
    <w:tbl>
      <w:tblPr>
        <w:tblStyle w:val="TableauGrille1Clair-Accentuation1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6052A1" w:rsidRPr="00A963D8" w14:paraId="2D87A6F5" w14:textId="77777777" w:rsidTr="00D0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5B3D7" w:themeFill="accent1" w:themeFillTint="99"/>
            <w:hideMark/>
          </w:tcPr>
          <w:p w14:paraId="3771EFC3" w14:textId="77777777" w:rsidR="006052A1" w:rsidRPr="00A963D8" w:rsidRDefault="006052A1" w:rsidP="00792CA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8364" w:type="dxa"/>
            <w:shd w:val="clear" w:color="auto" w:fill="95B3D7" w:themeFill="accent1" w:themeFillTint="99"/>
            <w:hideMark/>
          </w:tcPr>
          <w:p w14:paraId="2907DBCA" w14:textId="77777777" w:rsidR="006052A1" w:rsidRPr="00A963D8" w:rsidRDefault="006052A1" w:rsidP="00792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6052A1" w:rsidRPr="00A963D8" w14:paraId="3F00C70C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81CBEEC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</w:t>
            </w:r>
          </w:p>
        </w:tc>
        <w:tc>
          <w:tcPr>
            <w:tcW w:w="8364" w:type="dxa"/>
            <w:hideMark/>
          </w:tcPr>
          <w:p w14:paraId="11D54D3D" w14:textId="45D91D11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 - Aucune opération temporaire</w:t>
            </w:r>
            <w:r w:rsidR="00D04D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- Titres détenus au portefeuille</w:t>
            </w:r>
          </w:p>
        </w:tc>
      </w:tr>
      <w:tr w:rsidR="006052A1" w:rsidRPr="00A963D8" w14:paraId="28618CD5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E0DF71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</w:t>
            </w:r>
          </w:p>
        </w:tc>
        <w:tc>
          <w:tcPr>
            <w:tcW w:w="8364" w:type="dxa"/>
            <w:hideMark/>
          </w:tcPr>
          <w:p w14:paraId="1CE8C1DA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 - Titres empruntés</w:t>
            </w:r>
          </w:p>
        </w:tc>
      </w:tr>
      <w:tr w:rsidR="006052A1" w:rsidRPr="00A963D8" w14:paraId="3ABAC465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164898A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8364" w:type="dxa"/>
            <w:hideMark/>
          </w:tcPr>
          <w:p w14:paraId="48FD5BE2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 - Créances représentatives des titres reçus en pension</w:t>
            </w:r>
          </w:p>
        </w:tc>
      </w:tr>
      <w:tr w:rsidR="006052A1" w:rsidRPr="00A963D8" w14:paraId="3BBFBF6A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A0D219F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</w:t>
            </w:r>
          </w:p>
        </w:tc>
        <w:tc>
          <w:tcPr>
            <w:tcW w:w="8364" w:type="dxa"/>
            <w:hideMark/>
          </w:tcPr>
          <w:p w14:paraId="54CF9CD0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 - Autres opérations temporaires sur titres</w:t>
            </w:r>
          </w:p>
        </w:tc>
      </w:tr>
      <w:tr w:rsidR="006052A1" w:rsidRPr="00A963D8" w14:paraId="3827C088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61F15E8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</w:t>
            </w:r>
          </w:p>
        </w:tc>
        <w:tc>
          <w:tcPr>
            <w:tcW w:w="8364" w:type="dxa"/>
            <w:hideMark/>
          </w:tcPr>
          <w:p w14:paraId="31983B4D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 - Créances représentatives de titres prêtés</w:t>
            </w:r>
          </w:p>
        </w:tc>
      </w:tr>
      <w:tr w:rsidR="006052A1" w:rsidRPr="00A963D8" w14:paraId="685A682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811E6CA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</w:t>
            </w:r>
          </w:p>
        </w:tc>
        <w:tc>
          <w:tcPr>
            <w:tcW w:w="8364" w:type="dxa"/>
            <w:hideMark/>
          </w:tcPr>
          <w:p w14:paraId="11CFB4DE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 - Titres donnés en pension</w:t>
            </w:r>
          </w:p>
        </w:tc>
      </w:tr>
      <w:tr w:rsidR="006052A1" w:rsidRPr="00A963D8" w14:paraId="7948790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BD479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</w:t>
            </w:r>
          </w:p>
        </w:tc>
        <w:tc>
          <w:tcPr>
            <w:tcW w:w="8364" w:type="dxa"/>
            <w:hideMark/>
          </w:tcPr>
          <w:p w14:paraId="30F31A66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 - Dettes représentatives de titres empruntés</w:t>
            </w:r>
          </w:p>
        </w:tc>
      </w:tr>
      <w:tr w:rsidR="006052A1" w:rsidRPr="00A963D8" w14:paraId="12CB4077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C5796F8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</w:t>
            </w:r>
          </w:p>
        </w:tc>
        <w:tc>
          <w:tcPr>
            <w:tcW w:w="8364" w:type="dxa"/>
            <w:hideMark/>
          </w:tcPr>
          <w:p w14:paraId="7747A67F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 - Dettes représentatives de titres donnés en pension</w:t>
            </w:r>
          </w:p>
        </w:tc>
      </w:tr>
      <w:tr w:rsidR="006052A1" w:rsidRPr="00A963D8" w14:paraId="7889D1F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A74BF1E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</w:t>
            </w:r>
          </w:p>
        </w:tc>
        <w:tc>
          <w:tcPr>
            <w:tcW w:w="8364" w:type="dxa"/>
            <w:hideMark/>
          </w:tcPr>
          <w:p w14:paraId="0BD4A9FC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 - Cessions sur instruments financiers</w:t>
            </w:r>
          </w:p>
        </w:tc>
      </w:tr>
      <w:tr w:rsidR="006052A1" w:rsidRPr="00A963D8" w14:paraId="4BC33C8C" w14:textId="77777777" w:rsidTr="00D04D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A49752E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</w:t>
            </w:r>
          </w:p>
        </w:tc>
        <w:tc>
          <w:tcPr>
            <w:tcW w:w="8364" w:type="dxa"/>
            <w:hideMark/>
          </w:tcPr>
          <w:p w14:paraId="4F214E3C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 - Créances représentatives des titres donnés en garantie avec transfert de propriété</w:t>
            </w:r>
          </w:p>
        </w:tc>
      </w:tr>
      <w:tr w:rsidR="006052A1" w:rsidRPr="00A963D8" w14:paraId="1E4FD023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F69E27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</w:t>
            </w:r>
          </w:p>
        </w:tc>
        <w:tc>
          <w:tcPr>
            <w:tcW w:w="8364" w:type="dxa"/>
            <w:hideMark/>
          </w:tcPr>
          <w:p w14:paraId="5F1E0918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 - Dettes représentatives des titres reçus en garantie avec transfert de propriété</w:t>
            </w:r>
          </w:p>
        </w:tc>
      </w:tr>
    </w:tbl>
    <w:p w14:paraId="61CA2F7E" w14:textId="01BBF35A" w:rsidR="009E7E59" w:rsidRDefault="009E7E59" w:rsidP="009E7E59">
      <w:pPr>
        <w:rPr>
          <w:b/>
          <w:u w:val="single"/>
        </w:rPr>
      </w:pPr>
    </w:p>
    <w:p w14:paraId="4F49D817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9" w:name="_Tableau_6_:"/>
      <w:bookmarkStart w:id="20" w:name="_Toc70370540"/>
      <w:bookmarkStart w:id="21" w:name="_Toc163201247"/>
      <w:bookmarkEnd w:id="19"/>
      <w:r w:rsidRPr="007428EE">
        <w:t xml:space="preserve">Tableau 6 : </w:t>
      </w:r>
      <w:r w:rsidRPr="00B42A56">
        <w:t>Nature de l’actif</w:t>
      </w:r>
      <w:bookmarkEnd w:id="20"/>
      <w:bookmarkEnd w:id="21"/>
    </w:p>
    <w:tbl>
      <w:tblPr>
        <w:tblStyle w:val="TableauGrille1Clair-Accentuation1"/>
        <w:tblW w:w="7508" w:type="dxa"/>
        <w:tblLook w:val="04A0" w:firstRow="1" w:lastRow="0" w:firstColumn="1" w:lastColumn="0" w:noHBand="0" w:noVBand="1"/>
      </w:tblPr>
      <w:tblGrid>
        <w:gridCol w:w="1111"/>
        <w:gridCol w:w="6397"/>
      </w:tblGrid>
      <w:tr w:rsidR="006052A1" w:rsidRPr="00C27634" w14:paraId="324067F3" w14:textId="77777777" w:rsidTr="00D0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95B3D7" w:themeFill="accent1" w:themeFillTint="99"/>
            <w:hideMark/>
          </w:tcPr>
          <w:p w14:paraId="62FB3B49" w14:textId="77777777" w:rsidR="006052A1" w:rsidRPr="00C27634" w:rsidRDefault="006052A1" w:rsidP="00792CA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6397" w:type="dxa"/>
            <w:shd w:val="clear" w:color="auto" w:fill="95B3D7" w:themeFill="accent1" w:themeFillTint="99"/>
            <w:hideMark/>
          </w:tcPr>
          <w:p w14:paraId="5B1E3E14" w14:textId="77777777" w:rsidR="006052A1" w:rsidRPr="00C27634" w:rsidRDefault="006052A1" w:rsidP="00792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IV</w:t>
            </w:r>
          </w:p>
        </w:tc>
      </w:tr>
      <w:tr w:rsidR="006052A1" w:rsidRPr="00C27634" w14:paraId="482A272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BE0913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</w:t>
            </w:r>
          </w:p>
        </w:tc>
        <w:tc>
          <w:tcPr>
            <w:tcW w:w="6397" w:type="dxa"/>
            <w:hideMark/>
          </w:tcPr>
          <w:p w14:paraId="212FF72C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 - Obligations et valeurs assimilées</w:t>
            </w:r>
          </w:p>
        </w:tc>
      </w:tr>
      <w:tr w:rsidR="006052A1" w:rsidRPr="00C27634" w14:paraId="0D46245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142BF62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</w:t>
            </w:r>
          </w:p>
        </w:tc>
        <w:tc>
          <w:tcPr>
            <w:tcW w:w="6397" w:type="dxa"/>
            <w:hideMark/>
          </w:tcPr>
          <w:p w14:paraId="758F15D9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 - Actions et valeurs assimilées</w:t>
            </w:r>
          </w:p>
        </w:tc>
      </w:tr>
      <w:tr w:rsidR="006052A1" w:rsidRPr="00C27634" w14:paraId="5FD2CD1C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56EBDBEA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</w:t>
            </w:r>
          </w:p>
        </w:tc>
        <w:tc>
          <w:tcPr>
            <w:tcW w:w="6397" w:type="dxa"/>
            <w:hideMark/>
          </w:tcPr>
          <w:p w14:paraId="31608B75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 - Bons du Trésor</w:t>
            </w:r>
          </w:p>
        </w:tc>
      </w:tr>
      <w:tr w:rsidR="006052A1" w:rsidRPr="00C27634" w14:paraId="5663CB92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513A18F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</w:t>
            </w:r>
          </w:p>
        </w:tc>
        <w:tc>
          <w:tcPr>
            <w:tcW w:w="6397" w:type="dxa"/>
            <w:hideMark/>
          </w:tcPr>
          <w:p w14:paraId="4D29C47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 - Titres négociables à court terme (NEU CP)</w:t>
            </w:r>
          </w:p>
        </w:tc>
      </w:tr>
      <w:tr w:rsidR="006052A1" w:rsidRPr="00C27634" w14:paraId="4157E023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D8589EA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</w:t>
            </w:r>
          </w:p>
        </w:tc>
        <w:tc>
          <w:tcPr>
            <w:tcW w:w="6397" w:type="dxa"/>
            <w:hideMark/>
          </w:tcPr>
          <w:p w14:paraId="1708A2B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 - Titres négociables à moyen terme (NEU MTN)</w:t>
            </w:r>
          </w:p>
        </w:tc>
      </w:tr>
      <w:tr w:rsidR="006052A1" w:rsidRPr="00C27634" w14:paraId="24D8F449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33E7063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</w:t>
            </w:r>
          </w:p>
        </w:tc>
        <w:tc>
          <w:tcPr>
            <w:tcW w:w="6397" w:type="dxa"/>
            <w:hideMark/>
          </w:tcPr>
          <w:p w14:paraId="6D6A5F5A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 - Autres titres négociables (moyen terme)</w:t>
            </w:r>
          </w:p>
        </w:tc>
      </w:tr>
      <w:tr w:rsidR="006052A1" w:rsidRPr="00C27634" w14:paraId="49B35BAA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2206046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</w:t>
            </w:r>
          </w:p>
        </w:tc>
        <w:tc>
          <w:tcPr>
            <w:tcW w:w="6397" w:type="dxa"/>
            <w:hideMark/>
          </w:tcPr>
          <w:p w14:paraId="1F1A2969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 - Titres d’OPC</w:t>
            </w:r>
          </w:p>
        </w:tc>
      </w:tr>
      <w:tr w:rsidR="006052A1" w:rsidRPr="00C27634" w14:paraId="49DC8DC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0D05D4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</w:t>
            </w:r>
          </w:p>
        </w:tc>
        <w:tc>
          <w:tcPr>
            <w:tcW w:w="6397" w:type="dxa"/>
            <w:hideMark/>
          </w:tcPr>
          <w:p w14:paraId="5497426F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 - Option et warrant</w:t>
            </w:r>
          </w:p>
        </w:tc>
      </w:tr>
      <w:tr w:rsidR="006052A1" w:rsidRPr="00C27634" w14:paraId="5766539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D377DA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</w:t>
            </w:r>
          </w:p>
        </w:tc>
        <w:tc>
          <w:tcPr>
            <w:tcW w:w="6397" w:type="dxa"/>
            <w:hideMark/>
          </w:tcPr>
          <w:p w14:paraId="44DC6D9F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 - Swap</w:t>
            </w:r>
          </w:p>
        </w:tc>
      </w:tr>
      <w:tr w:rsidR="006052A1" w:rsidRPr="00C27634" w14:paraId="15D51F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A09D3F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</w:t>
            </w:r>
          </w:p>
        </w:tc>
        <w:tc>
          <w:tcPr>
            <w:tcW w:w="6397" w:type="dxa"/>
            <w:hideMark/>
          </w:tcPr>
          <w:p w14:paraId="2BBD3CE0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 - Futures</w:t>
            </w:r>
          </w:p>
        </w:tc>
      </w:tr>
      <w:tr w:rsidR="006052A1" w:rsidRPr="00C27634" w14:paraId="6134E80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C2D7343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</w:t>
            </w:r>
          </w:p>
        </w:tc>
        <w:tc>
          <w:tcPr>
            <w:tcW w:w="6397" w:type="dxa"/>
            <w:hideMark/>
          </w:tcPr>
          <w:p w14:paraId="66ABA063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 valeurs mobilières</w:t>
            </w:r>
          </w:p>
        </w:tc>
      </w:tr>
      <w:tr w:rsidR="006052A1" w:rsidRPr="00C27634" w14:paraId="16A16C1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5B559BC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</w:t>
            </w:r>
          </w:p>
        </w:tc>
        <w:tc>
          <w:tcPr>
            <w:tcW w:w="6397" w:type="dxa"/>
            <w:hideMark/>
          </w:tcPr>
          <w:p w14:paraId="5940664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 - Brevets, licences</w:t>
            </w:r>
          </w:p>
        </w:tc>
      </w:tr>
      <w:tr w:rsidR="006052A1" w:rsidRPr="00C27634" w14:paraId="7C07254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9BD9410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</w:t>
            </w:r>
          </w:p>
        </w:tc>
        <w:tc>
          <w:tcPr>
            <w:tcW w:w="6397" w:type="dxa"/>
            <w:hideMark/>
          </w:tcPr>
          <w:p w14:paraId="08E60980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 - Factures diverses, contrat (assurance …), garanties, suretés</w:t>
            </w:r>
          </w:p>
        </w:tc>
      </w:tr>
      <w:tr w:rsidR="006052A1" w:rsidRPr="00C27634" w14:paraId="64F9F9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92CF97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</w:t>
            </w:r>
          </w:p>
        </w:tc>
        <w:tc>
          <w:tcPr>
            <w:tcW w:w="6397" w:type="dxa"/>
            <w:hideMark/>
          </w:tcPr>
          <w:p w14:paraId="0D6B35C2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 - Forêts</w:t>
            </w:r>
          </w:p>
        </w:tc>
      </w:tr>
      <w:tr w:rsidR="006052A1" w:rsidRPr="00C27634" w14:paraId="07D68A7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4ECC734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</w:t>
            </w:r>
          </w:p>
        </w:tc>
        <w:tc>
          <w:tcPr>
            <w:tcW w:w="6397" w:type="dxa"/>
            <w:hideMark/>
          </w:tcPr>
          <w:p w14:paraId="6AA2EFCD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 - vignobles</w:t>
            </w:r>
          </w:p>
        </w:tc>
      </w:tr>
      <w:tr w:rsidR="006052A1" w:rsidRPr="00C27634" w14:paraId="214F1ABD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C8B3F97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</w:p>
        </w:tc>
        <w:tc>
          <w:tcPr>
            <w:tcW w:w="6397" w:type="dxa"/>
            <w:hideMark/>
          </w:tcPr>
          <w:p w14:paraId="15135275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Autres Biens immatériels</w:t>
            </w:r>
          </w:p>
        </w:tc>
      </w:tr>
      <w:tr w:rsidR="006052A1" w:rsidRPr="00C27634" w14:paraId="7CD839D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72C17C0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</w:t>
            </w:r>
          </w:p>
        </w:tc>
        <w:tc>
          <w:tcPr>
            <w:tcW w:w="6397" w:type="dxa"/>
            <w:hideMark/>
          </w:tcPr>
          <w:p w14:paraId="03C021AA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 - Autres Biens matériels</w:t>
            </w:r>
          </w:p>
        </w:tc>
      </w:tr>
      <w:tr w:rsidR="006052A1" w:rsidRPr="00C27634" w14:paraId="74DFD8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E2EF693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</w:t>
            </w:r>
          </w:p>
        </w:tc>
        <w:tc>
          <w:tcPr>
            <w:tcW w:w="6397" w:type="dxa"/>
            <w:hideMark/>
          </w:tcPr>
          <w:p w14:paraId="3AB60B64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 - Terrains</w:t>
            </w:r>
          </w:p>
        </w:tc>
      </w:tr>
      <w:tr w:rsidR="006052A1" w:rsidRPr="00C27634" w14:paraId="4E8C96D7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A88BE37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</w:t>
            </w:r>
          </w:p>
        </w:tc>
        <w:tc>
          <w:tcPr>
            <w:tcW w:w="6397" w:type="dxa"/>
            <w:hideMark/>
          </w:tcPr>
          <w:p w14:paraId="7AF61B92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 - Immeubles</w:t>
            </w:r>
          </w:p>
        </w:tc>
      </w:tr>
      <w:tr w:rsidR="006052A1" w:rsidRPr="00C27634" w14:paraId="15A8E81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283980A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PCO</w:t>
            </w:r>
          </w:p>
        </w:tc>
        <w:tc>
          <w:tcPr>
            <w:tcW w:w="6397" w:type="dxa"/>
            <w:hideMark/>
          </w:tcPr>
          <w:p w14:paraId="0D6C7A9F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PCO - Parts de sociétés immobilières cotées</w:t>
            </w:r>
          </w:p>
        </w:tc>
      </w:tr>
      <w:tr w:rsidR="006052A1" w:rsidRPr="00C27634" w14:paraId="60EF265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DC083B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</w:t>
            </w:r>
          </w:p>
        </w:tc>
        <w:tc>
          <w:tcPr>
            <w:tcW w:w="6397" w:type="dxa"/>
            <w:hideMark/>
          </w:tcPr>
          <w:p w14:paraId="1334856B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 - Parts de sociétés immobilières non cotées</w:t>
            </w:r>
          </w:p>
        </w:tc>
      </w:tr>
      <w:tr w:rsidR="006052A1" w:rsidRPr="00D50D2B" w14:paraId="7731AA0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519FF5CF" w14:textId="77777777" w:rsidR="006052A1" w:rsidRPr="00D50D2B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EME</w:t>
            </w:r>
          </w:p>
        </w:tc>
        <w:tc>
          <w:tcPr>
            <w:tcW w:w="6397" w:type="dxa"/>
          </w:tcPr>
          <w:p w14:paraId="00A5E43D" w14:textId="77777777" w:rsidR="006052A1" w:rsidRPr="00D50D2B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  <w:tr w:rsidR="006052A1" w:rsidRPr="00D50D2B" w14:paraId="5010E57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4756009B" w14:textId="77777777" w:rsidR="006052A1" w:rsidRPr="00D50D2B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6397" w:type="dxa"/>
          </w:tcPr>
          <w:p w14:paraId="496202C4" w14:textId="77777777" w:rsidR="006052A1" w:rsidRPr="00D50D2B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Cryptoactif</w:t>
            </w:r>
          </w:p>
        </w:tc>
      </w:tr>
    </w:tbl>
    <w:p w14:paraId="5F984AEF" w14:textId="7D0ED233" w:rsidR="009E7E59" w:rsidRDefault="009E7E59">
      <w:pPr>
        <w:spacing w:after="200"/>
        <w:jc w:val="left"/>
        <w:rPr>
          <w:b/>
          <w:u w:val="single"/>
        </w:rPr>
      </w:pPr>
    </w:p>
    <w:p w14:paraId="6F0EA1D8" w14:textId="3A12000A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2" w:name="_Tableau_7_:"/>
      <w:bookmarkStart w:id="23" w:name="_Toc70370541"/>
      <w:bookmarkStart w:id="24" w:name="_Toc163201248"/>
      <w:bookmarkEnd w:id="22"/>
      <w:r w:rsidRPr="007428EE">
        <w:t>Tableau 7 : Sous-Jacent des Instruments Financiers Dérivés</w:t>
      </w:r>
      <w:bookmarkEnd w:id="23"/>
      <w:bookmarkEnd w:id="24"/>
    </w:p>
    <w:tbl>
      <w:tblPr>
        <w:tblW w:w="5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40"/>
      </w:tblGrid>
      <w:tr w:rsidR="006052A1" w:rsidRPr="00C27634" w14:paraId="1524C047" w14:textId="77777777" w:rsidTr="00792CAC">
        <w:trPr>
          <w:trHeight w:val="623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5B3551C" w14:textId="77777777" w:rsidR="006052A1" w:rsidRPr="00C27634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9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BD4FE18" w14:textId="77777777" w:rsidR="006052A1" w:rsidRPr="00C27634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V</w:t>
            </w:r>
          </w:p>
        </w:tc>
      </w:tr>
      <w:tr w:rsidR="006052A1" w:rsidRPr="00C27634" w14:paraId="15A5D348" w14:textId="77777777" w:rsidTr="00792CAC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DF12A4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ZZZ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F0A2E3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ZZZ - Néant</w:t>
            </w:r>
          </w:p>
        </w:tc>
      </w:tr>
      <w:tr w:rsidR="006052A1" w:rsidRPr="00C27634" w14:paraId="6E018E1E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A72B74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TXX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3AC0C1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TXX - Taux</w:t>
            </w:r>
          </w:p>
        </w:tc>
      </w:tr>
      <w:tr w:rsidR="006052A1" w:rsidRPr="00C27634" w14:paraId="6C787F56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B60537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F2F39B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 - Actions</w:t>
            </w:r>
          </w:p>
        </w:tc>
      </w:tr>
      <w:tr w:rsidR="006052A1" w:rsidRPr="00C27634" w14:paraId="7999B8ED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B9F429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9D8B4B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IND - Indices</w:t>
            </w:r>
          </w:p>
        </w:tc>
      </w:tr>
      <w:tr w:rsidR="006052A1" w:rsidRPr="00C27634" w14:paraId="7FF7969C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58643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0A7A02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CRD - Crédit</w:t>
            </w:r>
          </w:p>
        </w:tc>
      </w:tr>
      <w:tr w:rsidR="006052A1" w:rsidRPr="00C27634" w14:paraId="02435F9E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859D07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CHG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8A021F5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CHG - Change</w:t>
            </w:r>
          </w:p>
        </w:tc>
      </w:tr>
      <w:tr w:rsidR="006052A1" w:rsidRPr="00C27634" w14:paraId="3E6A8ACA" w14:textId="77777777" w:rsidTr="00792CAC">
        <w:trPr>
          <w:trHeight w:val="338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B7D8E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10A2CE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MTP - Matières premières</w:t>
            </w:r>
          </w:p>
        </w:tc>
      </w:tr>
      <w:tr w:rsidR="006052A1" w:rsidRPr="00C27634" w14:paraId="6BB0C17D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5B498B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210B07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ORR - Or</w:t>
            </w:r>
          </w:p>
        </w:tc>
      </w:tr>
      <w:tr w:rsidR="006052A1" w:rsidRPr="00C27634" w14:paraId="218FC16C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6FBD03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6FEAC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MXT - Mixtes</w:t>
            </w:r>
          </w:p>
        </w:tc>
      </w:tr>
      <w:tr w:rsidR="006052A1" w:rsidRPr="00C27634" w14:paraId="693E3B3A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22FC04E2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CRP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395411D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Crypto actif</w:t>
            </w:r>
          </w:p>
        </w:tc>
      </w:tr>
      <w:tr w:rsidR="006052A1" w:rsidRPr="00C27634" w14:paraId="57B5610A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730826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0C58B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</w:t>
            </w:r>
          </w:p>
        </w:tc>
      </w:tr>
      <w:tr w:rsidR="006052A1" w:rsidRPr="00C27634" w14:paraId="0F9815F0" w14:textId="77777777" w:rsidTr="00792CAC">
        <w:trPr>
          <w:trHeight w:val="315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6458ABA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EME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8BEED0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</w:tbl>
    <w:p w14:paraId="08BFD45F" w14:textId="77777777" w:rsidR="009E7E59" w:rsidRDefault="009E7E59" w:rsidP="009E7E59">
      <w:pPr>
        <w:rPr>
          <w:bCs/>
        </w:rPr>
      </w:pPr>
    </w:p>
    <w:p w14:paraId="4242F2CA" w14:textId="77777777" w:rsidR="009E7E59" w:rsidRDefault="009E7E59" w:rsidP="009E7E59">
      <w:pPr>
        <w:rPr>
          <w:b/>
          <w:u w:val="single"/>
        </w:rPr>
      </w:pPr>
    </w:p>
    <w:p w14:paraId="1D6904A7" w14:textId="77777777" w:rsidR="009E7E59" w:rsidRPr="00B42A56" w:rsidRDefault="009E7E59" w:rsidP="009E7E59">
      <w:pPr>
        <w:rPr>
          <w:b/>
          <w:u w:val="single"/>
        </w:rPr>
      </w:pPr>
    </w:p>
    <w:p w14:paraId="60E44944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5" w:name="_Tableau_8_:"/>
      <w:bookmarkStart w:id="26" w:name="_Toc70370542"/>
      <w:bookmarkStart w:id="27" w:name="_Toc163201249"/>
      <w:bookmarkEnd w:id="25"/>
      <w:r w:rsidRPr="007428EE">
        <w:t xml:space="preserve">Tableau 8 : </w:t>
      </w:r>
      <w:r w:rsidRPr="00B42A56">
        <w:t>Secteur institutionnel de la contrepartie</w:t>
      </w:r>
      <w:bookmarkEnd w:id="26"/>
      <w:bookmarkEnd w:id="27"/>
    </w:p>
    <w:tbl>
      <w:tblPr>
        <w:tblW w:w="89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7952"/>
      </w:tblGrid>
      <w:tr w:rsidR="006052A1" w:rsidRPr="00A963D8" w14:paraId="0BA54818" w14:textId="77777777" w:rsidTr="00792CAC">
        <w:trPr>
          <w:trHeight w:val="252"/>
        </w:trPr>
        <w:tc>
          <w:tcPr>
            <w:tcW w:w="963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3C701FD" w14:textId="77777777" w:rsidR="006052A1" w:rsidRPr="00A963D8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7952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4A43C2C" w14:textId="77777777" w:rsidR="006052A1" w:rsidRPr="00A963D8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Libellé des valeurs possibles de la colonne </w:t>
            </w:r>
          </w:p>
        </w:tc>
      </w:tr>
      <w:tr w:rsidR="006052A1" w:rsidRPr="00A963D8" w14:paraId="4574348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CB67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5289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S_11 - Sociétés non financières</w:t>
            </w:r>
          </w:p>
        </w:tc>
      </w:tr>
      <w:tr w:rsidR="006052A1" w:rsidRPr="00A963D8" w14:paraId="31EB570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0EEE8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E0F38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S_11001 - Sociétés non financières publiques</w:t>
            </w:r>
          </w:p>
        </w:tc>
      </w:tr>
      <w:tr w:rsidR="006052A1" w:rsidRPr="00A963D8" w14:paraId="2C7439D6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C75E72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2A86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S_11002 - Privées nationales</w:t>
            </w:r>
          </w:p>
        </w:tc>
      </w:tr>
      <w:tr w:rsidR="006052A1" w:rsidRPr="00A963D8" w14:paraId="5A9BD74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DB913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5F005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S_11003 - Sous contrôle étranger</w:t>
            </w:r>
          </w:p>
        </w:tc>
      </w:tr>
      <w:tr w:rsidR="006052A1" w:rsidRPr="00A963D8" w14:paraId="1E707390" w14:textId="77777777" w:rsidTr="00D10974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9EA3F3" w14:textId="1B09472D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0C045D00" w14:textId="4DFC4D4F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052A1" w:rsidRPr="00A963D8" w14:paraId="17B3B1D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B0E156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5721A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S_121 - Banque centrale (2) (publique)</w:t>
            </w:r>
          </w:p>
        </w:tc>
      </w:tr>
      <w:tr w:rsidR="006052A1" w:rsidRPr="00A963D8" w14:paraId="36AEFDC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BAE76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BB01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S_122 - Institutions de dépôt, à l'exclusion de la banque centrale (2)</w:t>
            </w:r>
          </w:p>
        </w:tc>
      </w:tr>
      <w:tr w:rsidR="006052A1" w:rsidRPr="00A963D8" w14:paraId="08857FA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4AA7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B2B3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S_12201 - Public</w:t>
            </w:r>
          </w:p>
        </w:tc>
      </w:tr>
      <w:tr w:rsidR="006052A1" w:rsidRPr="00A963D8" w14:paraId="034D487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7FC72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7B23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S_12202 - Privé national</w:t>
            </w:r>
          </w:p>
        </w:tc>
      </w:tr>
      <w:tr w:rsidR="006052A1" w:rsidRPr="00A963D8" w14:paraId="1CDE281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E1DE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24124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S_12203 - Sous contrôle étranger</w:t>
            </w:r>
          </w:p>
        </w:tc>
      </w:tr>
      <w:tr w:rsidR="006052A1" w:rsidRPr="00A963D8" w14:paraId="5313999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44B8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C23FB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S_123 - Organismes de placement collectif monétaires</w:t>
            </w:r>
          </w:p>
        </w:tc>
      </w:tr>
      <w:tr w:rsidR="006052A1" w:rsidRPr="00A963D8" w14:paraId="20F869F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6FEB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97287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S_12301 - Public</w:t>
            </w:r>
          </w:p>
        </w:tc>
      </w:tr>
      <w:tr w:rsidR="006052A1" w:rsidRPr="00A963D8" w14:paraId="3DD7EC9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05478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96AF8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S_12302 - Privé national</w:t>
            </w:r>
          </w:p>
        </w:tc>
      </w:tr>
      <w:tr w:rsidR="006052A1" w:rsidRPr="00A963D8" w14:paraId="1097D81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9B1E1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CDE20A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S_12303 - Sous contrôle étranger</w:t>
            </w:r>
          </w:p>
        </w:tc>
      </w:tr>
      <w:tr w:rsidR="006052A1" w:rsidRPr="00A963D8" w14:paraId="18288B2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4A15B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2FF72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S_124 - Fonds d'investissement non monétaires</w:t>
            </w:r>
          </w:p>
        </w:tc>
      </w:tr>
      <w:tr w:rsidR="006052A1" w:rsidRPr="00A963D8" w14:paraId="4853A98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FD2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150EAF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S_12401 - Public</w:t>
            </w:r>
          </w:p>
        </w:tc>
      </w:tr>
      <w:tr w:rsidR="006052A1" w:rsidRPr="00A963D8" w14:paraId="30B8CFB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A795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2D5F9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S_12402 - Privé national</w:t>
            </w:r>
          </w:p>
        </w:tc>
      </w:tr>
      <w:tr w:rsidR="006052A1" w:rsidRPr="00A963D8" w14:paraId="58AAE3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476B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4C2EC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S_12403 - Sous contrôle étranger</w:t>
            </w:r>
          </w:p>
        </w:tc>
      </w:tr>
      <w:tr w:rsidR="006052A1" w:rsidRPr="00A963D8" w14:paraId="0A4663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E97E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AAD1F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S_125 - Autres intermédiaires financiers, à l'exclusion des sociétés d'assurance et des fonds de pension</w:t>
            </w:r>
          </w:p>
        </w:tc>
      </w:tr>
      <w:tr w:rsidR="006052A1" w:rsidRPr="00A963D8" w14:paraId="2CD9FE8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66CCA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C5083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S_12501 - Public</w:t>
            </w:r>
          </w:p>
        </w:tc>
      </w:tr>
      <w:tr w:rsidR="006052A1" w:rsidRPr="00A963D8" w14:paraId="3A992BE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5556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A9651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S_12502 - Privé national</w:t>
            </w:r>
          </w:p>
        </w:tc>
      </w:tr>
      <w:tr w:rsidR="006052A1" w:rsidRPr="00A963D8" w14:paraId="4D7BF0C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362E5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69D596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S_12503 - Sous contrôle étranger</w:t>
            </w:r>
          </w:p>
        </w:tc>
      </w:tr>
      <w:tr w:rsidR="006052A1" w:rsidRPr="00A963D8" w14:paraId="24D5D22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FED4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1CDF25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S_126 - Auxiliaires financiers</w:t>
            </w:r>
          </w:p>
        </w:tc>
      </w:tr>
      <w:tr w:rsidR="006052A1" w:rsidRPr="00A963D8" w14:paraId="560386B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EB51D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AFB01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S_12601 - Public</w:t>
            </w:r>
          </w:p>
        </w:tc>
      </w:tr>
      <w:tr w:rsidR="006052A1" w:rsidRPr="00A963D8" w14:paraId="5216325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553B2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CB4B5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S_12602 - Privé national</w:t>
            </w:r>
          </w:p>
        </w:tc>
      </w:tr>
      <w:tr w:rsidR="006052A1" w:rsidRPr="00A963D8" w14:paraId="32AD62D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95A5A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01733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S_12603 - Sous contrôle étranger</w:t>
            </w:r>
          </w:p>
        </w:tc>
      </w:tr>
      <w:tr w:rsidR="006052A1" w:rsidRPr="00A963D8" w14:paraId="5662261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B4A5F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50F8B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S_127 - Institutions financières captives et prêteurs non institutionnels</w:t>
            </w:r>
          </w:p>
        </w:tc>
      </w:tr>
      <w:tr w:rsidR="006052A1" w:rsidRPr="00A963D8" w14:paraId="3A12950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D628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99CB2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S_12701 - Public</w:t>
            </w:r>
          </w:p>
        </w:tc>
      </w:tr>
      <w:tr w:rsidR="006052A1" w:rsidRPr="00A963D8" w14:paraId="12462D6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EBA71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7652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S_12702 - Privé national</w:t>
            </w:r>
          </w:p>
        </w:tc>
      </w:tr>
      <w:tr w:rsidR="006052A1" w:rsidRPr="00A963D8" w14:paraId="4D2BA60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483BE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2F004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S_12703 - Sous contrôle étranger</w:t>
            </w:r>
          </w:p>
        </w:tc>
      </w:tr>
      <w:tr w:rsidR="006052A1" w:rsidRPr="00A963D8" w14:paraId="25F5A1E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E01E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8EC228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S_128 - Sociétés d'assurance (3)</w:t>
            </w:r>
          </w:p>
        </w:tc>
      </w:tr>
      <w:tr w:rsidR="006052A1" w:rsidRPr="00A963D8" w14:paraId="14E0501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512DB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325D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S_12801 - Public</w:t>
            </w:r>
          </w:p>
        </w:tc>
      </w:tr>
      <w:tr w:rsidR="006052A1" w:rsidRPr="00A963D8" w14:paraId="687FA59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6DAD7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A58F8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S_12802 - Privé national</w:t>
            </w:r>
          </w:p>
        </w:tc>
      </w:tr>
      <w:tr w:rsidR="006052A1" w:rsidRPr="00A963D8" w14:paraId="1700E8F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FE4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AEBE6C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S_12803 - Sous contrôle étranger</w:t>
            </w:r>
          </w:p>
        </w:tc>
      </w:tr>
      <w:tr w:rsidR="006052A1" w:rsidRPr="00A963D8" w14:paraId="4CCCA2A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F6E81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3253F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S_129 - Fonds de pension (3)</w:t>
            </w:r>
          </w:p>
        </w:tc>
      </w:tr>
      <w:tr w:rsidR="006052A1" w:rsidRPr="00A963D8" w14:paraId="050E6E4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8955D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AEB2C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S_12901 - Public</w:t>
            </w:r>
          </w:p>
        </w:tc>
      </w:tr>
      <w:tr w:rsidR="006052A1" w:rsidRPr="00A963D8" w14:paraId="78E4B43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9E4A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B49C8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S_12902 - Privé national</w:t>
            </w:r>
          </w:p>
        </w:tc>
      </w:tr>
      <w:tr w:rsidR="006052A1" w:rsidRPr="00A963D8" w14:paraId="10A518F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17F8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E68C6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S_12903 - Sous contrôle étranger</w:t>
            </w:r>
          </w:p>
        </w:tc>
      </w:tr>
      <w:tr w:rsidR="006052A1" w:rsidRPr="00A963D8" w14:paraId="4D4B8E8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BBBE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25917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S_13 - Administrations publiques</w:t>
            </w:r>
          </w:p>
        </w:tc>
      </w:tr>
      <w:tr w:rsidR="006052A1" w:rsidRPr="00A963D8" w14:paraId="5C9E754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79F4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E5D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S_1311 - Administration centrale (à l'exclusion de la sécurité sociale)</w:t>
            </w:r>
          </w:p>
        </w:tc>
      </w:tr>
      <w:tr w:rsidR="006052A1" w:rsidRPr="00A963D8" w14:paraId="39C49DB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05929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D5590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S_1312 - Administrations d'États fédérés (à l'exclusion de la sécurité sociale)</w:t>
            </w:r>
          </w:p>
        </w:tc>
      </w:tr>
      <w:tr w:rsidR="006052A1" w:rsidRPr="00A963D8" w14:paraId="7BFEC9E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E4006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3EF3CD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S_1313 - Administrations locales (à l'exclusion de la sécurité sociale)</w:t>
            </w:r>
          </w:p>
        </w:tc>
      </w:tr>
      <w:tr w:rsidR="006052A1" w:rsidRPr="00A963D8" w14:paraId="6FB70FC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94275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B603A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S_1314 - Administrations de sécurité sociale</w:t>
            </w:r>
          </w:p>
        </w:tc>
      </w:tr>
      <w:tr w:rsidR="006052A1" w:rsidRPr="00A963D8" w14:paraId="3ADEE2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E55DF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53E0A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S_14 - Ménages</w:t>
            </w:r>
          </w:p>
        </w:tc>
      </w:tr>
      <w:tr w:rsidR="006052A1" w:rsidRPr="00A963D8" w14:paraId="3FD9B4B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A7152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E3DE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S_141 - Employeurs</w:t>
            </w:r>
          </w:p>
        </w:tc>
      </w:tr>
      <w:tr w:rsidR="006052A1" w:rsidRPr="00A963D8" w14:paraId="0BCE830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F9F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E073F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S_142 - Travailleurs indépendants</w:t>
            </w:r>
          </w:p>
        </w:tc>
      </w:tr>
      <w:tr w:rsidR="006052A1" w:rsidRPr="00A963D8" w14:paraId="7627AC76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85A6B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5AA2E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S_143 - Salariés</w:t>
            </w:r>
          </w:p>
        </w:tc>
      </w:tr>
      <w:tr w:rsidR="006052A1" w:rsidRPr="00A963D8" w14:paraId="226A8EE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102E8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D55D5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S_144 - Bénéficiaires de revenus de la propriété et de transferts</w:t>
            </w:r>
          </w:p>
        </w:tc>
      </w:tr>
      <w:tr w:rsidR="006052A1" w:rsidRPr="00A963D8" w14:paraId="3F7E3A0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F9D60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237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S_1441 - Bénéficiaires de revenus de la propriété</w:t>
            </w:r>
          </w:p>
        </w:tc>
      </w:tr>
      <w:tr w:rsidR="006052A1" w:rsidRPr="00A963D8" w14:paraId="38F112B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845E4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20C34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S_1442 - Bénéficiaires de pensions</w:t>
            </w:r>
          </w:p>
        </w:tc>
      </w:tr>
      <w:tr w:rsidR="006052A1" w:rsidRPr="00A963D8" w14:paraId="3DCA452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68346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AFFEA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S_1443 - Bénéficiaires d'autres transferts</w:t>
            </w:r>
          </w:p>
        </w:tc>
      </w:tr>
      <w:tr w:rsidR="006052A1" w:rsidRPr="00A963D8" w14:paraId="50DD33E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CEC1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8A549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S_15 - Institutions sans but lucratif au service des ménages</w:t>
            </w:r>
          </w:p>
        </w:tc>
      </w:tr>
      <w:tr w:rsidR="006052A1" w:rsidRPr="00A963D8" w14:paraId="396B39E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1DCE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F8C036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S_15002 - Privé national</w:t>
            </w:r>
          </w:p>
        </w:tc>
      </w:tr>
      <w:tr w:rsidR="006052A1" w:rsidRPr="00A963D8" w14:paraId="1C85AEF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8D7F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A0F28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S_15003 - Sous contrôle étranger</w:t>
            </w:r>
          </w:p>
        </w:tc>
      </w:tr>
    </w:tbl>
    <w:p w14:paraId="7C35ED66" w14:textId="165DCFB0" w:rsidR="009E7E59" w:rsidRDefault="009E7E59" w:rsidP="009E7E59">
      <w:pPr>
        <w:rPr>
          <w:b/>
          <w:u w:val="single"/>
        </w:rPr>
      </w:pPr>
    </w:p>
    <w:p w14:paraId="3BE164F4" w14:textId="555B02AE" w:rsidR="009E7E59" w:rsidRDefault="00DD4A80" w:rsidP="009E7E59">
      <w:r w:rsidRPr="00DD4A80">
        <w:t xml:space="preserve">Les référentiels de la Banque de France concernant la sectorisation des entités du secteur financier (S12) et des administrations publiques (S13) </w:t>
      </w:r>
      <w:r>
        <w:t>peuvent être consultés ci-dessous</w:t>
      </w:r>
    </w:p>
    <w:p w14:paraId="1F82B570" w14:textId="5FD30002" w:rsidR="00DD4A80" w:rsidRDefault="00286A6B" w:rsidP="009E7E59">
      <w:hyperlink r:id="rId10" w:history="1">
        <w:r w:rsidR="00DD4A80">
          <w:rPr>
            <w:rStyle w:val="Lienhypertexte"/>
          </w:rPr>
          <w:t>Collecte ANACREDIT (banque-france.fr)</w:t>
        </w:r>
      </w:hyperlink>
    </w:p>
    <w:p w14:paraId="3CB439F9" w14:textId="595DC120" w:rsidR="00DD4A80" w:rsidRPr="00DD4A80" w:rsidRDefault="00DD4A80" w:rsidP="009E7E59">
      <w:r w:rsidRPr="00DD4A80">
        <w:rPr>
          <w:noProof/>
          <w:lang w:eastAsia="fr-FR"/>
        </w:rPr>
        <w:drawing>
          <wp:inline distT="0" distB="0" distL="0" distR="0" wp14:anchorId="7CC6BC51" wp14:editId="09B4D678">
            <wp:extent cx="5760720" cy="9080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30A1" w14:textId="4A6673D3" w:rsidR="009E7E59" w:rsidRPr="00B42A56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28" w:name="_Tableau_9_:"/>
      <w:bookmarkStart w:id="29" w:name="_Toc70370543"/>
      <w:bookmarkStart w:id="30" w:name="_Toc163201250"/>
      <w:bookmarkEnd w:id="28"/>
      <w:r w:rsidRPr="007428EE">
        <w:t xml:space="preserve">Tableau 9 : </w:t>
      </w:r>
      <w:r w:rsidR="00FD6E7F">
        <w:t>Durées (initiale et résiduelle)</w:t>
      </w:r>
      <w:r w:rsidR="00FD6E7F" w:rsidRPr="00FD6E7F">
        <w:t xml:space="preserve"> des titres</w:t>
      </w:r>
      <w:r w:rsidR="00FD6E7F">
        <w:t xml:space="preserve"> génériques</w:t>
      </w:r>
      <w:bookmarkEnd w:id="29"/>
      <w:bookmarkEnd w:id="30"/>
    </w:p>
    <w:tbl>
      <w:tblPr>
        <w:tblStyle w:val="TableauGrille1Clair-Accentuation1"/>
        <w:tblW w:w="5524" w:type="dxa"/>
        <w:tblLook w:val="04A0" w:firstRow="1" w:lastRow="0" w:firstColumn="1" w:lastColumn="0" w:noHBand="0" w:noVBand="1"/>
      </w:tblPr>
      <w:tblGrid>
        <w:gridCol w:w="1129"/>
        <w:gridCol w:w="4395"/>
      </w:tblGrid>
      <w:tr w:rsidR="009E7E59" w:rsidRPr="004A2DD8" w14:paraId="604689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8DB3E2" w:themeFill="text2" w:themeFillTint="66"/>
          </w:tcPr>
          <w:p w14:paraId="0FBF6815" w14:textId="77777777" w:rsidR="009E7E59" w:rsidRPr="004A2DD8" w:rsidRDefault="009E7E59" w:rsidP="005D3C35">
            <w:pPr>
              <w:jc w:val="center"/>
              <w:rPr>
                <w:sz w:val="20"/>
              </w:rPr>
            </w:pPr>
            <w:r w:rsidRPr="004A2DD8">
              <w:t>Code XML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14:paraId="3D08AE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rPr>
                <w:sz w:val="20"/>
              </w:rPr>
              <w:t>Libellé des valeurs possibles de la colonne</w:t>
            </w:r>
          </w:p>
          <w:p w14:paraId="110AA41C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7E59" w:rsidRPr="004A2DD8" w14:paraId="7D1E25D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08AC36" w14:textId="77777777" w:rsidR="009E7E59" w:rsidRPr="004A2DD8" w:rsidRDefault="009E7E59" w:rsidP="005D3C35">
            <w:pPr>
              <w:rPr>
                <w:rFonts w:ascii="Calibri" w:hAnsi="Calibri" w:cs="Calibri"/>
                <w:color w:val="000000"/>
              </w:rPr>
            </w:pPr>
            <w:r w:rsidRPr="004A2DD8">
              <w:t>CTT</w:t>
            </w:r>
          </w:p>
        </w:tc>
        <w:tc>
          <w:tcPr>
            <w:tcW w:w="4395" w:type="dxa"/>
          </w:tcPr>
          <w:p w14:paraId="20C33D94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CTT</w:t>
            </w:r>
            <w:r w:rsidDel="005218A4">
              <w:t xml:space="preserve"> </w:t>
            </w:r>
            <w:r>
              <w:t xml:space="preserve"> 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 an</w:t>
            </w:r>
          </w:p>
        </w:tc>
      </w:tr>
      <w:tr w:rsidR="009E7E59" w:rsidRPr="004A2DD8" w14:paraId="5696E92B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9D8E9B" w14:textId="77777777" w:rsidR="009E7E59" w:rsidRPr="0034277C" w:rsidRDefault="009E7E59" w:rsidP="005D3C35">
            <w:pPr>
              <w:rPr>
                <w:b w:val="0"/>
                <w:sz w:val="20"/>
              </w:rPr>
            </w:pPr>
            <w:r w:rsidRPr="0034277C">
              <w:t>MTT</w:t>
            </w:r>
          </w:p>
        </w:tc>
        <w:tc>
          <w:tcPr>
            <w:tcW w:w="4395" w:type="dxa"/>
          </w:tcPr>
          <w:p w14:paraId="1F749578" w14:textId="28C86025" w:rsidR="009E7E59" w:rsidRPr="0034277C" w:rsidRDefault="009E7E59" w:rsidP="00BC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4277C">
              <w:t>MTT</w:t>
            </w:r>
            <w:r w:rsidRPr="0034277C" w:rsidDel="005218A4">
              <w:t xml:space="preserve"> </w:t>
            </w:r>
            <w:r w:rsidRPr="0034277C">
              <w:t xml:space="preserve"> &gt; 1 an et  </w:t>
            </w:r>
            <w:r w:rsidRPr="0034277C">
              <w:fldChar w:fldCharType="begin"/>
            </w:r>
            <w:r w:rsidRPr="0034277C">
              <w:instrText>SYMBOL 163 \f "Symbol"</w:instrText>
            </w:r>
            <w:r w:rsidRPr="0034277C">
              <w:fldChar w:fldCharType="end"/>
            </w:r>
            <w:r w:rsidRPr="0034277C">
              <w:t> </w:t>
            </w:r>
            <w:r w:rsidR="00BC67C1" w:rsidRPr="0034277C">
              <w:t>2 </w:t>
            </w:r>
            <w:r w:rsidRPr="0034277C">
              <w:t>ans</w:t>
            </w:r>
          </w:p>
        </w:tc>
      </w:tr>
      <w:tr w:rsidR="009E7E59" w:rsidRPr="004A2DD8" w14:paraId="01604FE2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7C08E2" w14:textId="77777777" w:rsidR="009E7E59" w:rsidRPr="004A2DD8" w:rsidRDefault="009E7E59" w:rsidP="005D3C35">
            <w:pPr>
              <w:rPr>
                <w:b w:val="0"/>
                <w:sz w:val="20"/>
              </w:rPr>
            </w:pPr>
            <w:r w:rsidRPr="004A2DD8">
              <w:t>MMT</w:t>
            </w:r>
          </w:p>
        </w:tc>
        <w:tc>
          <w:tcPr>
            <w:tcW w:w="4395" w:type="dxa"/>
          </w:tcPr>
          <w:p w14:paraId="0F6DC662" w14:textId="305568E9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t>MMT</w:t>
            </w:r>
            <w:r w:rsidDel="005218A4">
              <w:t xml:space="preserve"> </w:t>
            </w:r>
            <w:r>
              <w:t xml:space="preserve"> </w:t>
            </w:r>
            <w:r w:rsidRPr="007900E7">
              <w:t>&gt; </w:t>
            </w:r>
            <w:r w:rsidR="008A5008" w:rsidRPr="007900E7">
              <w:t>2</w:t>
            </w:r>
            <w:r w:rsidRPr="004A2DD8">
              <w:t>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5 ans</w:t>
            </w:r>
          </w:p>
        </w:tc>
      </w:tr>
      <w:tr w:rsidR="009E7E59" w:rsidRPr="004A2DD8" w14:paraId="2B1D7936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E54001" w14:textId="77777777" w:rsidR="009E7E59" w:rsidRPr="004A2DD8" w:rsidRDefault="009E7E59" w:rsidP="005D3C35">
            <w:r w:rsidRPr="004A2DD8">
              <w:t>LTT</w:t>
            </w:r>
          </w:p>
        </w:tc>
        <w:tc>
          <w:tcPr>
            <w:tcW w:w="4395" w:type="dxa"/>
          </w:tcPr>
          <w:p w14:paraId="03D55B55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LTT</w:t>
            </w:r>
            <w:r w:rsidDel="005218A4">
              <w:t xml:space="preserve"> </w:t>
            </w:r>
            <w:r>
              <w:t xml:space="preserve"> </w:t>
            </w:r>
            <w:r w:rsidRPr="004A2DD8">
              <w:t>&gt; 5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10 ans</w:t>
            </w:r>
          </w:p>
        </w:tc>
      </w:tr>
      <w:tr w:rsidR="009E7E59" w:rsidRPr="004A2DD8" w14:paraId="66CF1FC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BFE256" w14:textId="77777777" w:rsidR="009E7E59" w:rsidRPr="004A2DD8" w:rsidRDefault="009E7E59" w:rsidP="005D3C35">
            <w:r w:rsidRPr="004A2DD8">
              <w:t>LLT</w:t>
            </w:r>
          </w:p>
        </w:tc>
        <w:tc>
          <w:tcPr>
            <w:tcW w:w="4395" w:type="dxa"/>
          </w:tcPr>
          <w:p w14:paraId="705ACF4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LLT</w:t>
            </w:r>
            <w:r>
              <w:t xml:space="preserve"> </w:t>
            </w:r>
            <w:r w:rsidRPr="004A2DD8">
              <w:t>+ de 10 ans</w:t>
            </w:r>
          </w:p>
        </w:tc>
      </w:tr>
      <w:tr w:rsidR="009E7E59" w:rsidRPr="004A2DD8" w14:paraId="775CAF3F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01E8E2" w14:textId="77777777" w:rsidR="009E7E59" w:rsidRPr="004A2DD8" w:rsidRDefault="009E7E59" w:rsidP="005D3C35">
            <w:r w:rsidRPr="004A2DD8">
              <w:t>NAA</w:t>
            </w:r>
          </w:p>
        </w:tc>
        <w:tc>
          <w:tcPr>
            <w:tcW w:w="4395" w:type="dxa"/>
          </w:tcPr>
          <w:p w14:paraId="6B5001A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NAA</w:t>
            </w:r>
            <w:r>
              <w:t xml:space="preserve"> - </w:t>
            </w:r>
            <w:r w:rsidRPr="004A2DD8">
              <w:t>Non applicable</w:t>
            </w:r>
          </w:p>
        </w:tc>
      </w:tr>
    </w:tbl>
    <w:p w14:paraId="39BBF1A8" w14:textId="7C715CF7" w:rsidR="009E7E59" w:rsidRDefault="009E7E59" w:rsidP="009E7E59"/>
    <w:p w14:paraId="24085AE1" w14:textId="77777777" w:rsidR="004B12A1" w:rsidRPr="00B42A56" w:rsidRDefault="004B12A1" w:rsidP="009E7E59"/>
    <w:p w14:paraId="7A3297EA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31" w:name="_Tableau_10_:"/>
      <w:bookmarkStart w:id="32" w:name="_Toc70370544"/>
      <w:bookmarkStart w:id="33" w:name="_Toc163201251"/>
      <w:bookmarkEnd w:id="31"/>
      <w:r w:rsidRPr="007428EE">
        <w:t xml:space="preserve">Tableau 10 : </w:t>
      </w:r>
      <w:r w:rsidRPr="00B42A56">
        <w:t>Activité du bien immobilier</w:t>
      </w:r>
      <w:bookmarkEnd w:id="32"/>
      <w:bookmarkEnd w:id="33"/>
    </w:p>
    <w:tbl>
      <w:tblPr>
        <w:tblW w:w="49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40"/>
      </w:tblGrid>
      <w:tr w:rsidR="009E7E59" w:rsidRPr="00C27634" w14:paraId="439641E8" w14:textId="77777777" w:rsidTr="005D3C35">
        <w:trPr>
          <w:trHeight w:val="432"/>
        </w:trPr>
        <w:tc>
          <w:tcPr>
            <w:tcW w:w="1200" w:type="dxa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FADC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740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F1A010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</w:t>
            </w:r>
          </w:p>
        </w:tc>
      </w:tr>
      <w:tr w:rsidR="009E7E59" w:rsidRPr="00C27634" w14:paraId="6E952DDF" w14:textId="77777777" w:rsidTr="005D3C35">
        <w:trPr>
          <w:trHeight w:val="300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766B45A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</w:tcPr>
          <w:p w14:paraId="0C5D33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FC35E88" w14:textId="77777777" w:rsidTr="005D3C35">
        <w:trPr>
          <w:trHeight w:val="315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6C0DA7A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</w:tcPr>
          <w:p w14:paraId="62E61513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6F16B96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0E5F12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62234F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BUR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Bureau</w:t>
            </w:r>
          </w:p>
        </w:tc>
      </w:tr>
      <w:tr w:rsidR="009E7E59" w:rsidRPr="00C27634" w14:paraId="329EFC3F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B923D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7A0105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HAB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Habitation</w:t>
            </w:r>
          </w:p>
        </w:tc>
      </w:tr>
      <w:tr w:rsidR="009E7E59" w:rsidRPr="00C27634" w14:paraId="5698CD10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3FCA4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4044B5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LOC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Locaux d’activité</w:t>
            </w:r>
          </w:p>
        </w:tc>
      </w:tr>
      <w:tr w:rsidR="009E7E59" w:rsidRPr="00C27634" w14:paraId="6C42F4BA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EFFBB9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CBCB4B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ENT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Entrepôts</w:t>
            </w:r>
          </w:p>
        </w:tc>
      </w:tr>
      <w:tr w:rsidR="009E7E59" w:rsidRPr="00C27634" w14:paraId="6BCD9CD4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B386C5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460F82" w14:textId="2A1D3865" w:rsidR="009E7E59" w:rsidRPr="00B057CE" w:rsidRDefault="009E7E59" w:rsidP="004777A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77C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HOP</w:t>
            </w:r>
            <w:r w:rsidRPr="0034277C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</w:t>
            </w:r>
            <w:r w:rsidR="004777A2"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>Santé</w:t>
            </w:r>
          </w:p>
        </w:tc>
      </w:tr>
      <w:tr w:rsidR="009E7E59" w:rsidRPr="00C27634" w14:paraId="788486CE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A067078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15846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COM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Commerce</w:t>
            </w:r>
          </w:p>
        </w:tc>
      </w:tr>
      <w:tr w:rsidR="009E7E59" w:rsidRPr="00C27634" w14:paraId="7F2D0005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F34798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282C01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Autres</w:t>
            </w:r>
          </w:p>
        </w:tc>
      </w:tr>
    </w:tbl>
    <w:p w14:paraId="7C66C21D" w14:textId="559AC62A" w:rsidR="009E7E59" w:rsidRDefault="009E7E59" w:rsidP="009E7E59">
      <w:pPr>
        <w:rPr>
          <w:b/>
        </w:rPr>
      </w:pPr>
    </w:p>
    <w:p w14:paraId="2DB11CB0" w14:textId="77777777" w:rsidR="004B12A1" w:rsidRPr="00B42A56" w:rsidRDefault="004B12A1" w:rsidP="009E7E59">
      <w:pPr>
        <w:rPr>
          <w:b/>
        </w:rPr>
      </w:pPr>
    </w:p>
    <w:p w14:paraId="5124F8F4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34" w:name="_Tableau_11_:"/>
      <w:bookmarkStart w:id="35" w:name="_Toc70370545"/>
      <w:bookmarkEnd w:id="34"/>
      <w:r>
        <w:br w:type="page"/>
      </w:r>
    </w:p>
    <w:p w14:paraId="4AB676AF" w14:textId="6AAEDB6E" w:rsidR="009E7E59" w:rsidRPr="007428EE" w:rsidRDefault="009E7E59" w:rsidP="00DF7E4A">
      <w:pPr>
        <w:pStyle w:val="Titre3"/>
        <w:numPr>
          <w:ilvl w:val="0"/>
          <w:numId w:val="0"/>
        </w:numPr>
      </w:pPr>
      <w:bookmarkStart w:id="36" w:name="_Toc163201252"/>
      <w:r w:rsidRPr="007428EE">
        <w:t xml:space="preserve">Tableau 11 : </w:t>
      </w:r>
      <w:r w:rsidRPr="00B42A56">
        <w:t>Code de regroupement de comptes applicable à l'actif</w:t>
      </w:r>
      <w:bookmarkEnd w:id="35"/>
      <w:bookmarkEnd w:id="36"/>
    </w:p>
    <w:p w14:paraId="7B2B0D8C" w14:textId="79BA3E9E" w:rsidR="009E7E59" w:rsidRDefault="009E7E59">
      <w:pPr>
        <w:spacing w:after="200"/>
        <w:jc w:val="left"/>
        <w:rPr>
          <w:b/>
          <w:u w:val="single"/>
        </w:rPr>
      </w:pPr>
    </w:p>
    <w:bookmarkStart w:id="37" w:name="_MON_1750146639"/>
    <w:bookmarkEnd w:id="37"/>
    <w:p w14:paraId="790135D8" w14:textId="68E169E7" w:rsidR="00AC232B" w:rsidRDefault="00EF3329">
      <w:pPr>
        <w:spacing w:after="200"/>
        <w:jc w:val="left"/>
        <w:rPr>
          <w:b/>
          <w:u w:val="single"/>
        </w:rPr>
      </w:pPr>
      <w:r>
        <w:rPr>
          <w:b/>
          <w:u w:val="single"/>
        </w:rPr>
        <w:object w:dxaOrig="1520" w:dyaOrig="987" w14:anchorId="4CF63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2" o:title=""/>
          </v:shape>
          <o:OLEObject Type="Embed" ProgID="Excel.Sheet.12" ShapeID="_x0000_i1025" DrawAspect="Icon" ObjectID="_1774177963" r:id="rId13"/>
        </w:object>
      </w: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964"/>
        <w:gridCol w:w="1570"/>
        <w:gridCol w:w="6237"/>
      </w:tblGrid>
      <w:tr w:rsidR="00356BA1" w:rsidRPr="00356BA1" w14:paraId="1B3BC302" w14:textId="77777777" w:rsidTr="00792CAC">
        <w:trPr>
          <w:trHeight w:val="30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2F1399B" w14:textId="4AD008D1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Liste de rubriques </w:t>
            </w:r>
            <w:r w:rsidRPr="00356BA1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fr-FR"/>
              </w:rPr>
              <w:t>ancien plan comptable</w:t>
            </w:r>
          </w:p>
        </w:tc>
      </w:tr>
      <w:tr w:rsidR="00356BA1" w:rsidRPr="00356BA1" w14:paraId="5796A2A7" w14:textId="77777777" w:rsidTr="00356BA1">
        <w:trPr>
          <w:trHeight w:val="30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20D30EE" w14:textId="538B4765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Rubrique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F1AFDBD" w14:textId="213ED206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Compte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2F5A" w14:textId="020BEBFA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type OPC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6548D" w14:textId="1E68875A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Concept</w:t>
            </w:r>
          </w:p>
        </w:tc>
      </w:tr>
      <w:tr w:rsidR="00356BA1" w:rsidRPr="00356BA1" w14:paraId="287FA6DC" w14:textId="77777777" w:rsidTr="00356BA1">
        <w:trPr>
          <w:trHeight w:val="288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B4D31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200000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29EA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2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28B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D47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(y compris différences d’estimation)</w:t>
            </w:r>
          </w:p>
        </w:tc>
      </w:tr>
      <w:tr w:rsidR="00356BA1" w:rsidRPr="00356BA1" w14:paraId="52355AE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31004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503D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 et 219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B9E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9D3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immobilisations corporelles et garanties locatives et subventions d’investissements</w:t>
            </w:r>
          </w:p>
        </w:tc>
      </w:tr>
      <w:tr w:rsidR="00356BA1" w:rsidRPr="00356BA1" w14:paraId="719CFE9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EDCBE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4314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AB9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932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et acomptes versés sur commandes d’immobilisation corporelle</w:t>
            </w:r>
          </w:p>
        </w:tc>
      </w:tr>
      <w:tr w:rsidR="00356BA1" w:rsidRPr="00356BA1" w14:paraId="407684C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DFA7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260000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1EEA6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230, 260 et 273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7FA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F40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droits réels et autres actifs immobiliers (y compris différences d’estimations)</w:t>
            </w:r>
          </w:p>
        </w:tc>
      </w:tr>
      <w:tr w:rsidR="00356BA1" w:rsidRPr="00356BA1" w14:paraId="53606FBF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D00CF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E88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04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9E0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</w:t>
            </w:r>
          </w:p>
        </w:tc>
      </w:tr>
      <w:tr w:rsidR="00356BA1" w:rsidRPr="00356BA1" w14:paraId="0EC1FF9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ABE03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C61C3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9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2EE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et cautions versés</w:t>
            </w:r>
          </w:p>
        </w:tc>
      </w:tr>
      <w:tr w:rsidR="00356BA1" w:rsidRPr="00356BA1" w14:paraId="267FC01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666B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4F832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2EA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D0E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diverses</w:t>
            </w:r>
          </w:p>
        </w:tc>
      </w:tr>
      <w:tr w:rsidR="00356BA1" w:rsidRPr="00356BA1" w14:paraId="092F897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F8B10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AB693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53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41C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sur autres créances immobilisées</w:t>
            </w:r>
          </w:p>
        </w:tc>
      </w:tr>
      <w:tr w:rsidR="00356BA1" w:rsidRPr="00356BA1" w14:paraId="16E17A90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B8FD2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299000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D4D57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219, 231, 280, 281 et tous les comptes 29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889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3E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hors comptes déclarés dans le parc immobilier</w:t>
            </w:r>
          </w:p>
        </w:tc>
      </w:tr>
      <w:tr w:rsidR="00356BA1" w:rsidRPr="00356BA1" w14:paraId="2F6C939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27973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E1F07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5E3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65A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 (y compris différences d’estimations) hors intérêts courus</w:t>
            </w:r>
          </w:p>
        </w:tc>
      </w:tr>
      <w:tr w:rsidR="00356BA1" w:rsidRPr="00356BA1" w14:paraId="36731EE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67765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343AC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361 </w:t>
            </w:r>
            <w:r w:rsidRPr="00356BA1">
              <w:rPr>
                <w:rFonts w:ascii="Calibri" w:eastAsia="Times New Roman" w:hAnsi="Calibri" w:cs="Calibri"/>
                <w:color w:val="FF0000"/>
                <w:sz w:val="20"/>
                <w:lang w:eastAsia="fr-FR"/>
              </w:rPr>
              <w:t>et 376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2D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OPCI et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06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Dépôts  (y compris différences d’estimations) hors intérêts courus  </w:t>
            </w:r>
          </w:p>
        </w:tc>
      </w:tr>
      <w:tr w:rsidR="00356BA1" w:rsidRPr="00356BA1" w14:paraId="0532BFC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B9BAD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412DD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186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0C3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 (hors intérêts courus)</w:t>
            </w:r>
          </w:p>
        </w:tc>
      </w:tr>
      <w:tr w:rsidR="00356BA1" w:rsidRPr="00356BA1" w14:paraId="69E25E3D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F3A7B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768F7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B77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FCPR/FCI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BF7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en compte-courant (FCPR/FCI)</w:t>
            </w:r>
          </w:p>
        </w:tc>
      </w:tr>
      <w:tr w:rsidR="00356BA1" w:rsidRPr="00356BA1" w14:paraId="48027F94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4644A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52D4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293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880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d’estimations sur instruments financiers vendus à découvert</w:t>
            </w:r>
          </w:p>
        </w:tc>
      </w:tr>
      <w:tr w:rsidR="00356BA1" w:rsidRPr="00356BA1" w14:paraId="10162808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E53C3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400000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43CF9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4 (hors 411, 413 &amp; 416)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A3E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C84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tiers débiteurs</w:t>
            </w:r>
          </w:p>
        </w:tc>
      </w:tr>
      <w:tr w:rsidR="00356BA1" w:rsidRPr="00356BA1" w14:paraId="4F04F85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0A857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AECF7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82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71F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Locataires et comptes rattachés (après dépréciations)</w:t>
            </w:r>
          </w:p>
        </w:tc>
      </w:tr>
      <w:tr w:rsidR="00356BA1" w:rsidRPr="00356BA1" w14:paraId="2BE86CF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B89CE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689F6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85C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59C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 sur opérations de change à terme</w:t>
            </w:r>
          </w:p>
        </w:tc>
      </w:tr>
      <w:tr w:rsidR="00356BA1" w:rsidRPr="00356BA1" w14:paraId="41EAEFB8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8ACE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FEC3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A50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858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Coupons à recevoir</w:t>
            </w:r>
          </w:p>
        </w:tc>
      </w:tr>
      <w:tr w:rsidR="00356BA1" w:rsidRPr="00356BA1" w14:paraId="50967A2A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FB4CD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C0D77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8D2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158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de garantie (non immobiliers)</w:t>
            </w:r>
          </w:p>
        </w:tc>
      </w:tr>
      <w:tr w:rsidR="00356BA1" w:rsidRPr="00356BA1" w14:paraId="41B202CC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977D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D78A7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76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391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locatives et comptes rattachés (après dépréciations)</w:t>
            </w:r>
          </w:p>
        </w:tc>
      </w:tr>
      <w:tr w:rsidR="00356BA1" w:rsidRPr="00356BA1" w14:paraId="7A731060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2303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461000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07B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461 (OPCI)</w:t>
            </w:r>
            <w:r w:rsidRPr="00356BA1">
              <w:rPr>
                <w:rFonts w:ascii="Calibri" w:eastAsia="Times New Roman" w:hAnsi="Calibri" w:cs="Calibri"/>
                <w:color w:val="FF0000"/>
                <w:sz w:val="20"/>
                <w:lang w:eastAsia="fr-FR"/>
              </w:rPr>
              <w:t xml:space="preserve"> et 462 (SCPI)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6AB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SCPI/OPCI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BD4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sur cession d’immobilisations</w:t>
            </w:r>
          </w:p>
        </w:tc>
      </w:tr>
      <w:tr w:rsidR="00356BA1" w:rsidRPr="00356BA1" w14:paraId="405C10B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482D1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F6625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Comptes débiteurs de classe 5 </w:t>
            </w:r>
            <w:r w:rsidRPr="00356BA1">
              <w:rPr>
                <w:rFonts w:ascii="Calibri" w:eastAsia="Times New Roman" w:hAnsi="Calibri" w:cs="Calibri"/>
                <w:color w:val="FF0000"/>
                <w:sz w:val="20"/>
                <w:lang w:eastAsia="fr-FR"/>
              </w:rPr>
              <w:t>(hors 518)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343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34A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356BA1" w:rsidRPr="00356BA1" w14:paraId="073C253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F9DD6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AE7BB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405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11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  <w:bookmarkStart w:id="38" w:name="_GoBack"/>
        <w:bookmarkEnd w:id="38"/>
      </w:tr>
      <w:tr w:rsidR="00356BA1" w:rsidRPr="00356BA1" w14:paraId="3A9BB8C6" w14:textId="77777777" w:rsidTr="00356BA1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6C361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6440B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5C7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17D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(sur dépôts, prêts et comptes à vue)</w:t>
            </w:r>
          </w:p>
        </w:tc>
      </w:tr>
    </w:tbl>
    <w:p w14:paraId="67A63F3C" w14:textId="77777777" w:rsidR="00356BA1" w:rsidRDefault="00356BA1">
      <w:pPr>
        <w:spacing w:after="200"/>
        <w:jc w:val="left"/>
        <w:rPr>
          <w:b/>
          <w:u w:val="single"/>
        </w:rPr>
      </w:pPr>
    </w:p>
    <w:p w14:paraId="19D07BE5" w14:textId="77777777" w:rsidR="00356BA1" w:rsidRDefault="00356BA1">
      <w:pPr>
        <w:spacing w:after="200"/>
        <w:jc w:val="left"/>
      </w:pPr>
      <w:bookmarkStart w:id="39" w:name="_Tableau_12_:"/>
      <w:bookmarkStart w:id="40" w:name="_Toc70370546"/>
      <w:bookmarkEnd w:id="39"/>
      <w:r>
        <w:br w:type="page"/>
      </w:r>
    </w:p>
    <w:tbl>
      <w:tblPr>
        <w:tblW w:w="10659" w:type="dxa"/>
        <w:tblInd w:w="-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247"/>
        <w:gridCol w:w="1098"/>
        <w:gridCol w:w="6334"/>
      </w:tblGrid>
      <w:tr w:rsidR="00356BA1" w:rsidRPr="00356BA1" w14:paraId="510F0ADF" w14:textId="77777777" w:rsidTr="00356BA1">
        <w:trPr>
          <w:trHeight w:val="300"/>
        </w:trPr>
        <w:tc>
          <w:tcPr>
            <w:tcW w:w="10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38CAA45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Liste de rubriques </w:t>
            </w:r>
            <w:r w:rsidRPr="00356BA1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fr-FR"/>
              </w:rPr>
              <w:t>nouveau plan comptable</w:t>
            </w:r>
          </w:p>
        </w:tc>
      </w:tr>
      <w:tr w:rsidR="00356BA1" w:rsidRPr="00356BA1" w14:paraId="1B108E1D" w14:textId="77777777" w:rsidTr="00356BA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920FD7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Rubrique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1A923D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Compte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B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type OPC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AB1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Concept</w:t>
            </w:r>
          </w:p>
        </w:tc>
      </w:tr>
      <w:tr w:rsidR="00356BA1" w:rsidRPr="00356BA1" w14:paraId="5269B4B2" w14:textId="77777777" w:rsidTr="00356BA1">
        <w:trPr>
          <w:trHeight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28B29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A20000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557622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621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FA7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(y compris différences d’estimation)</w:t>
            </w:r>
          </w:p>
        </w:tc>
      </w:tr>
      <w:tr w:rsidR="00356BA1" w:rsidRPr="00356BA1" w14:paraId="4B47BD35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C45E8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A21800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E62CA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 et 2019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ACA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91A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immobilisations corporelles et garanties locatives et subventions d’investissements</w:t>
            </w:r>
          </w:p>
        </w:tc>
      </w:tr>
      <w:tr w:rsidR="00356BA1" w:rsidRPr="00356BA1" w14:paraId="514FDE73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326D6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A23800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B9CB9E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9B7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5E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et acomptes versés sur commandes d’immobilisation corporelle</w:t>
            </w:r>
          </w:p>
        </w:tc>
      </w:tr>
      <w:tr w:rsidR="00356BA1" w:rsidRPr="00356BA1" w14:paraId="6C9A0548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015CCB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A26000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F5AD09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230, 260 et 273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D10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D18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droits réels et autres actifs immobiliers (y compris différences d’estimations)</w:t>
            </w:r>
          </w:p>
        </w:tc>
      </w:tr>
      <w:tr w:rsidR="00356BA1" w:rsidRPr="00356BA1" w14:paraId="7333E33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BC98D0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A27400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34E2C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731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2D8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</w:t>
            </w:r>
          </w:p>
        </w:tc>
      </w:tr>
      <w:tr w:rsidR="00356BA1" w:rsidRPr="00356BA1" w14:paraId="3BD3EEB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8A0BE4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A27500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9AF6E1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8E8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660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et cautions versés</w:t>
            </w:r>
          </w:p>
        </w:tc>
      </w:tr>
      <w:tr w:rsidR="00356BA1" w:rsidRPr="00356BA1" w14:paraId="06563A06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C79D53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A27610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F4BC8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46F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FC9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diverses</w:t>
            </w:r>
          </w:p>
        </w:tc>
      </w:tr>
      <w:tr w:rsidR="00356BA1" w:rsidRPr="00356BA1" w14:paraId="6087E6B4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FCB3C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A27680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888FB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07F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ABC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sur autres créances immobilisées</w:t>
            </w:r>
          </w:p>
        </w:tc>
      </w:tr>
      <w:tr w:rsidR="00356BA1" w:rsidRPr="00356BA1" w14:paraId="3A5C290D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AA796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A29999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F015C5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219, 231, 280, 281 et tous les comptes 29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0DE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6B3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hors comptes déclarés dans le parc immobilier</w:t>
            </w:r>
          </w:p>
        </w:tc>
      </w:tr>
      <w:tr w:rsidR="00356BA1" w:rsidRPr="00356BA1" w14:paraId="1E26D432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C9FB76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A36000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64BE8E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 et 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8A6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A3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 (y compris différences d’estimations) hors intérêts courus</w:t>
            </w:r>
          </w:p>
        </w:tc>
      </w:tr>
      <w:tr w:rsidR="00356BA1" w:rsidRPr="00356BA1" w14:paraId="347A5AE2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2A739C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A36100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5FBF2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361 et 376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7EA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OPCI et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A2F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Dépôts  (y compris différences d’estimations) hors intérêts courus  </w:t>
            </w:r>
          </w:p>
        </w:tc>
      </w:tr>
      <w:tr w:rsidR="00356BA1" w:rsidRPr="00356BA1" w14:paraId="12E1D40E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4FD6DB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A36238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65CDC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362 et 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56A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3F7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Autres actifs éligibles (y compris différences d’estimations)</w:t>
            </w:r>
          </w:p>
        </w:tc>
      </w:tr>
      <w:tr w:rsidR="00356BA1" w:rsidRPr="00356BA1" w14:paraId="4FDE06D3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C90D62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A36500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758C4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A3D0" w14:textId="23BB20D0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D7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 (hors intérêts courus)</w:t>
            </w:r>
          </w:p>
        </w:tc>
      </w:tr>
      <w:tr w:rsidR="00356BA1" w:rsidRPr="00356BA1" w14:paraId="3B4E3F91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3B8B48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A36600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F1894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A55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FCPR/FCI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81F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en compte-courant (FCPR/FCI)</w:t>
            </w:r>
          </w:p>
        </w:tc>
      </w:tr>
      <w:tr w:rsidR="00356BA1" w:rsidRPr="00356BA1" w14:paraId="379DACF9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E97F2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A37800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C0076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085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A5F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d’estimations sur instruments financiers vendus à découvert</w:t>
            </w:r>
          </w:p>
        </w:tc>
      </w:tr>
      <w:tr w:rsidR="00356BA1" w:rsidRPr="00356BA1" w14:paraId="646848C6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7019C8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CF1F22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4</w:t>
            </w:r>
          </w:p>
          <w:p w14:paraId="53DFD418" w14:textId="7BB72ACD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(hors 413 &amp; 416)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74C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20B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tiers débiteurs</w:t>
            </w:r>
          </w:p>
        </w:tc>
      </w:tr>
      <w:tr w:rsidR="00356BA1" w:rsidRPr="00356BA1" w14:paraId="194FD1FC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FBCBF8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A41000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0C719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75A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C88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Locataires et comptes rattachés (après dépréciations)</w:t>
            </w:r>
          </w:p>
        </w:tc>
      </w:tr>
      <w:tr w:rsidR="00356BA1" w:rsidRPr="00356BA1" w14:paraId="3F1F728A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37713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A37510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FEF51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3751 à l'actif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505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036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 sur opérations de change à terme</w:t>
            </w:r>
          </w:p>
        </w:tc>
      </w:tr>
      <w:tr w:rsidR="00356BA1" w:rsidRPr="00356BA1" w14:paraId="086C4F4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79F61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A41300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E2C80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1E5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B89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Coupons à recevoir</w:t>
            </w:r>
          </w:p>
        </w:tc>
      </w:tr>
      <w:tr w:rsidR="00356BA1" w:rsidRPr="00356BA1" w14:paraId="4845D004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2A348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A41600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2E01C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D86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096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de garantie (non immobiliers)</w:t>
            </w:r>
          </w:p>
        </w:tc>
      </w:tr>
      <w:tr w:rsidR="00356BA1" w:rsidRPr="00356BA1" w14:paraId="7BC88CA7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49F40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A42000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522C04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201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FAB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locatives et comptes rattachés (après dépréciations)</w:t>
            </w:r>
          </w:p>
        </w:tc>
      </w:tr>
      <w:tr w:rsidR="00356BA1" w:rsidRPr="00356BA1" w14:paraId="4EF58EF9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C8CFF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A46999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DDFF759" w14:textId="6CB6EB5B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461 (OPCI)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ou</w:t>
            </w: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 462 (SCPI)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F46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SCPI/OPCI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58C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sur cession d’immobilisations</w:t>
            </w:r>
          </w:p>
        </w:tc>
      </w:tr>
      <w:tr w:rsidR="00356BA1" w:rsidRPr="00356BA1" w14:paraId="2BBE218F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7ABC6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A50000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9A7C0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22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128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356BA1" w:rsidRPr="00356BA1" w14:paraId="34D9D111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81A343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A51000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5287A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47A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26B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356BA1" w:rsidRPr="00356BA1" w14:paraId="3D3B361E" w14:textId="77777777" w:rsidTr="00356BA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33639B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A51800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4FFDD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 et 368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9DFF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16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(sur dépôts, prêts et comptes à vue)</w:t>
            </w:r>
          </w:p>
        </w:tc>
      </w:tr>
    </w:tbl>
    <w:p w14:paraId="42A748DB" w14:textId="3AB701E5" w:rsidR="00356BA1" w:rsidRDefault="00356BA1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094EB8DD" w14:textId="08C68349" w:rsidR="00DF7E4A" w:rsidRDefault="009E7E59" w:rsidP="00AC232B">
      <w:pPr>
        <w:pStyle w:val="Titre3"/>
        <w:numPr>
          <w:ilvl w:val="0"/>
          <w:numId w:val="0"/>
        </w:numPr>
        <w:ind w:left="720" w:hanging="720"/>
        <w:rPr>
          <w:sz w:val="2"/>
        </w:rPr>
      </w:pPr>
      <w:bookmarkStart w:id="41" w:name="_Toc163201253"/>
      <w:r w:rsidRPr="007428EE">
        <w:t xml:space="preserve">Tableau 12 : </w:t>
      </w:r>
      <w:r w:rsidRPr="00B42A56">
        <w:t>Code de regroupement de comptes applicable au passif</w:t>
      </w:r>
      <w:bookmarkStart w:id="42" w:name="_Toc70370547"/>
      <w:bookmarkEnd w:id="40"/>
      <w:bookmarkEnd w:id="41"/>
    </w:p>
    <w:p w14:paraId="01B9D899" w14:textId="75A7EE26" w:rsidR="00DF7E4A" w:rsidRDefault="00DF7E4A" w:rsidP="00DF7E4A"/>
    <w:bookmarkStart w:id="43" w:name="_MON_1750146648"/>
    <w:bookmarkEnd w:id="43"/>
    <w:p w14:paraId="4668265C" w14:textId="00FEBB53" w:rsidR="0091221E" w:rsidRDefault="00EF3329" w:rsidP="00DF7E4A">
      <w:r>
        <w:object w:dxaOrig="1520" w:dyaOrig="987" w14:anchorId="5872D6EA">
          <v:shape id="_x0000_i1026" type="#_x0000_t75" style="width:75.6pt;height:49.2pt" o:ole="">
            <v:imagedata r:id="rId14" o:title=""/>
          </v:shape>
          <o:OLEObject Type="Embed" ProgID="Excel.Sheet.12" ShapeID="_x0000_i1026" DrawAspect="Icon" ObjectID="_1774177964" r:id="rId15"/>
        </w:object>
      </w:r>
    </w:p>
    <w:p w14:paraId="36945245" w14:textId="101E3138" w:rsidR="00AC232B" w:rsidRDefault="00AC232B" w:rsidP="00DF7E4A"/>
    <w:tbl>
      <w:tblPr>
        <w:tblW w:w="952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080"/>
        <w:gridCol w:w="1240"/>
        <w:gridCol w:w="5120"/>
      </w:tblGrid>
      <w:tr w:rsidR="00925098" w:rsidRPr="00925098" w14:paraId="2C6258C0" w14:textId="77777777" w:rsidTr="00925098">
        <w:trPr>
          <w:trHeight w:val="300"/>
        </w:trPr>
        <w:tc>
          <w:tcPr>
            <w:tcW w:w="95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E9B8C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Liste de rubriques </w:t>
            </w:r>
            <w:r w:rsidRPr="0092509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ancien plan comptable</w:t>
            </w:r>
          </w:p>
        </w:tc>
      </w:tr>
      <w:tr w:rsidR="00925098" w:rsidRPr="00925098" w14:paraId="7F6BEDA6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F388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Rubrique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D7E6E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F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type OPC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4C1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Concept</w:t>
            </w:r>
          </w:p>
        </w:tc>
      </w:tr>
      <w:tr w:rsidR="00925098" w:rsidRPr="00925098" w14:paraId="341E14B5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8F62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5767D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classe 1 (hors 1019)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909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65C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des capitaux propres (hors compte 1019 des FCPR/FCI et comptes de classe 16 des OFS)</w:t>
            </w:r>
          </w:p>
        </w:tc>
      </w:tr>
      <w:tr w:rsidR="00925098" w:rsidRPr="00925098" w14:paraId="0716D997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0D36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E70E9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97F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875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Capital souscrit non appelé</w:t>
            </w:r>
          </w:p>
        </w:tc>
      </w:tr>
      <w:tr w:rsidR="00925098" w:rsidRPr="00925098" w14:paraId="091BB94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A61AF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48C6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1031 et 1032 et 1039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569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4B5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Commissions et rétrocommissions</w:t>
            </w:r>
          </w:p>
        </w:tc>
      </w:tr>
      <w:tr w:rsidR="00925098" w:rsidRPr="00925098" w14:paraId="40589FE7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E76A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105900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B03E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1B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21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Variation des différences d’estimation sur les passifs de financement (émis par l’OFS)</w:t>
            </w:r>
          </w:p>
        </w:tc>
      </w:tr>
      <w:tr w:rsidR="00925098" w:rsidRPr="00925098" w14:paraId="41F37CF9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FB2C8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107100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7CEB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51F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6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Frais de transaction et autres frais</w:t>
            </w:r>
          </w:p>
        </w:tc>
      </w:tr>
      <w:tr w:rsidR="00925098" w:rsidRPr="00925098" w14:paraId="1A6732E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E2A6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7CC7D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85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DAF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actions</w:t>
            </w:r>
          </w:p>
        </w:tc>
      </w:tr>
      <w:tr w:rsidR="00925098" w:rsidRPr="00925098" w14:paraId="799BBB6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182E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CBC76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ADC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AD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obligations</w:t>
            </w:r>
          </w:p>
        </w:tc>
      </w:tr>
      <w:tr w:rsidR="00925098" w:rsidRPr="00925098" w14:paraId="0D1B5BCE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71860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FC77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AD1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81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titres de créances</w:t>
            </w:r>
          </w:p>
        </w:tc>
      </w:tr>
      <w:tr w:rsidR="00925098" w:rsidRPr="00925098" w14:paraId="38B7F82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9DA25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6A89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0F2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45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parts d’OPC</w:t>
            </w:r>
          </w:p>
        </w:tc>
      </w:tr>
      <w:tr w:rsidR="00925098" w:rsidRPr="00925098" w14:paraId="7C52C764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B8B4C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4B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8D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48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opérations temporaires sur titres de titres financiers</w:t>
            </w:r>
          </w:p>
        </w:tc>
      </w:tr>
      <w:tr w:rsidR="00925098" w:rsidRPr="00925098" w14:paraId="19A4E55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B842B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506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85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3E2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instruments financiers à terme</w:t>
            </w:r>
          </w:p>
        </w:tc>
      </w:tr>
      <w:tr w:rsidR="00925098" w:rsidRPr="00925098" w14:paraId="6AD3C97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FE2B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EBD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88A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BA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dépôts et autres instruments financiers</w:t>
            </w:r>
          </w:p>
        </w:tc>
      </w:tr>
      <w:tr w:rsidR="00925098" w:rsidRPr="00925098" w14:paraId="26DFF95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E445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52C6D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AF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290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Moins-values sur actions</w:t>
            </w:r>
          </w:p>
        </w:tc>
      </w:tr>
      <w:tr w:rsidR="00925098" w:rsidRPr="00925098" w14:paraId="3DB0C17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D771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7E8A3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55B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08B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obligations</w:t>
            </w:r>
          </w:p>
        </w:tc>
      </w:tr>
      <w:tr w:rsidR="00925098" w:rsidRPr="00925098" w14:paraId="79BA4FD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FA2D5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AB72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FC9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BA7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titres de créances</w:t>
            </w:r>
          </w:p>
        </w:tc>
      </w:tr>
      <w:tr w:rsidR="00925098" w:rsidRPr="00925098" w14:paraId="67CD5C9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968DD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BCE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CD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F3D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parts d’OPC</w:t>
            </w:r>
          </w:p>
        </w:tc>
      </w:tr>
      <w:tr w:rsidR="00925098" w:rsidRPr="00925098" w14:paraId="6C757F6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65C13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B2CCF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474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27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opérations temporaires sur titres</w:t>
            </w:r>
          </w:p>
        </w:tc>
      </w:tr>
      <w:tr w:rsidR="00925098" w:rsidRPr="00925098" w14:paraId="715BC621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A4FC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632A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01C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C4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instruments financiers à terme</w:t>
            </w:r>
          </w:p>
        </w:tc>
      </w:tr>
      <w:tr w:rsidR="00925098" w:rsidRPr="00925098" w14:paraId="51EA3E4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CDD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16E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9E9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ACA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dépôts et autres instruments financiers</w:t>
            </w:r>
          </w:p>
        </w:tc>
      </w:tr>
      <w:tr w:rsidR="00925098" w:rsidRPr="00925098" w14:paraId="38A3BE1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654D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48770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58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192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et moins-values réalisées sur cession d’immeubles</w:t>
            </w:r>
          </w:p>
        </w:tc>
      </w:tr>
      <w:tr w:rsidR="00925098" w:rsidRPr="00925098" w14:paraId="7F33EE9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BF32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08AA0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E1B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AC6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Associés capital souscrit non appelé</w:t>
            </w:r>
          </w:p>
        </w:tc>
      </w:tr>
      <w:tr w:rsidR="00925098" w:rsidRPr="00925098" w14:paraId="74BAB84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54457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FA75F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8A3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F38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d’apports</w:t>
            </w:r>
          </w:p>
        </w:tc>
      </w:tr>
      <w:tr w:rsidR="00925098" w:rsidRPr="00925098" w14:paraId="56CD8D2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3BFF5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BE8E9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C0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F81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de plus et moins-values nettes</w:t>
            </w:r>
          </w:p>
        </w:tc>
      </w:tr>
      <w:tr w:rsidR="00925098" w:rsidRPr="00925098" w14:paraId="6D8D59C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ACD7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140150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C0FFE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 et 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1A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BC8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Provisions réglementées et provisions pour risques et charges</w:t>
            </w:r>
          </w:p>
        </w:tc>
      </w:tr>
      <w:tr w:rsidR="00925098" w:rsidRPr="00925098" w14:paraId="25BA51F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BB35D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0D32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97F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FE8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obligataires</w:t>
            </w:r>
          </w:p>
        </w:tc>
      </w:tr>
      <w:tr w:rsidR="00925098" w:rsidRPr="00925098" w14:paraId="33FF6B91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877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3EDB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CED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DE0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Titres de créances émis</w:t>
            </w:r>
          </w:p>
        </w:tc>
      </w:tr>
      <w:tr w:rsidR="00925098" w:rsidRPr="00925098" w14:paraId="19AE6AB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E55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C2F3B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50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DD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auprès des établissements de crédit</w:t>
            </w:r>
          </w:p>
        </w:tc>
      </w:tr>
      <w:tr w:rsidR="00925098" w:rsidRPr="00925098" w14:paraId="190D7C37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09A2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6713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929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386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et cautionnements reçus</w:t>
            </w:r>
          </w:p>
        </w:tc>
      </w:tr>
      <w:tr w:rsidR="00925098" w:rsidRPr="00925098" w14:paraId="18E7900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630C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E1295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A8D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3F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passifs de financement</w:t>
            </w:r>
          </w:p>
        </w:tc>
      </w:tr>
      <w:tr w:rsidR="00925098" w:rsidRPr="00925098" w14:paraId="12704DE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CCB9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6BF79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2B9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6A9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Rentes viagères capitalisées</w:t>
            </w:r>
          </w:p>
        </w:tc>
      </w:tr>
      <w:tr w:rsidR="00925098" w:rsidRPr="00925098" w14:paraId="1094E11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8D80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355BB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520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822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emprunts</w:t>
            </w:r>
          </w:p>
        </w:tc>
      </w:tr>
      <w:tr w:rsidR="00925098" w:rsidRPr="00925098" w14:paraId="3595C28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8B2D4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169000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4F06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AA0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F67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passifs de financement</w:t>
            </w:r>
          </w:p>
        </w:tc>
      </w:tr>
      <w:tr w:rsidR="00925098" w:rsidRPr="00925098" w14:paraId="39A53AC3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541DE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B88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D33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243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titres cédés (vendus à découvert)</w:t>
            </w:r>
          </w:p>
        </w:tc>
      </w:tr>
      <w:tr w:rsidR="00925098" w:rsidRPr="00925098" w14:paraId="09B3CC1D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CC155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AB36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4 (Hors 401 et 406)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03E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A9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tiers créditeurs</w:t>
            </w:r>
          </w:p>
        </w:tc>
      </w:tr>
      <w:tr w:rsidR="00925098" w:rsidRPr="00925098" w14:paraId="3BCC7EEB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AA1E6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401000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5DDD5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3C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41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opérations de change à terme</w:t>
            </w:r>
          </w:p>
        </w:tc>
      </w:tr>
      <w:tr w:rsidR="00925098" w:rsidRPr="00925098" w14:paraId="0D70694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2DBFC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224C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EC8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903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 de garantie</w:t>
            </w:r>
          </w:p>
        </w:tc>
      </w:tr>
      <w:tr w:rsidR="00925098" w:rsidRPr="00925098" w14:paraId="529F27FA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40C6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DBB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E5B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OPCI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571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reçus des locataires</w:t>
            </w:r>
          </w:p>
        </w:tc>
      </w:tr>
      <w:tr w:rsidR="00925098" w:rsidRPr="00925098" w14:paraId="63BEBD0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CD84E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F642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</w:t>
            </w:r>
            <w:r w:rsidRPr="00925098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(hors 518)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4A1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36D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(hors intérêts courus)</w:t>
            </w:r>
          </w:p>
        </w:tc>
      </w:tr>
      <w:tr w:rsidR="00925098" w:rsidRPr="00925098" w14:paraId="447E4CAC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67B1F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2BE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8E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 (hors SCPI)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F8AD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et emprunts (hors intérêts courus)</w:t>
            </w:r>
          </w:p>
        </w:tc>
      </w:tr>
      <w:tr w:rsidR="00925098" w:rsidRPr="00925098" w14:paraId="0F49BA69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031F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9A5FA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1C2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055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financements reçus et cessions temporaires</w:t>
            </w:r>
          </w:p>
        </w:tc>
      </w:tr>
      <w:tr w:rsidR="00925098" w:rsidRPr="00925098" w14:paraId="3C8697C0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A811AA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888888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8173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888888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05D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SCPI/OPCI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1F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ou moins-values latentes sur immeubles</w:t>
            </w:r>
          </w:p>
        </w:tc>
      </w:tr>
    </w:tbl>
    <w:p w14:paraId="7152EF4F" w14:textId="381C037F" w:rsidR="00792CAC" w:rsidRDefault="00792CAC" w:rsidP="00DF7E4A"/>
    <w:tbl>
      <w:tblPr>
        <w:tblW w:w="10466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3306"/>
        <w:gridCol w:w="1159"/>
        <w:gridCol w:w="4912"/>
      </w:tblGrid>
      <w:tr w:rsidR="00925098" w:rsidRPr="00925098" w14:paraId="534ED760" w14:textId="77777777" w:rsidTr="00925098">
        <w:trPr>
          <w:trHeight w:val="300"/>
        </w:trPr>
        <w:tc>
          <w:tcPr>
            <w:tcW w:w="104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5C36037" w14:textId="4D18E9AE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Liste de rubriques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nouveau</w:t>
            </w:r>
            <w:r w:rsidRPr="0092509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plan comptable</w:t>
            </w:r>
          </w:p>
        </w:tc>
      </w:tr>
      <w:tr w:rsidR="00925098" w:rsidRPr="00925098" w14:paraId="493A6FEE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12A95CF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Rubrique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660101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67AE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type OPC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5D85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Concept</w:t>
            </w:r>
          </w:p>
        </w:tc>
      </w:tr>
      <w:tr w:rsidR="00925098" w:rsidRPr="00925098" w14:paraId="7219BA4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1E4D8D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60D3E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classe 1 (hors 1019 et comptes de classe 16)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210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2C5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des capitaux propres (hors compte 1019 des FCPR/FCI et comptes de classe 16 des OFS)</w:t>
            </w:r>
          </w:p>
        </w:tc>
      </w:tr>
      <w:tr w:rsidR="00925098" w:rsidRPr="00925098" w14:paraId="2E1A033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0D505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P10190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CF62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A8F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67A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Capital souscrit non appelé</w:t>
            </w:r>
          </w:p>
        </w:tc>
      </w:tr>
      <w:tr w:rsidR="00925098" w:rsidRPr="00925098" w14:paraId="46091FA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6F9A8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P10300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C9A7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1031 et 1032 et 1039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F17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6AC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Commissions et rétrocommissions</w:t>
            </w:r>
          </w:p>
        </w:tc>
      </w:tr>
      <w:tr w:rsidR="00925098" w:rsidRPr="00925098" w14:paraId="39BA263B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0FB2E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P75590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4EA6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7559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B6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9C6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Variation des différences d’estimation sur les passifs de financement (émis par l’OFS)</w:t>
            </w:r>
          </w:p>
        </w:tc>
      </w:tr>
      <w:tr w:rsidR="00925098" w:rsidRPr="00925098" w14:paraId="28B55C9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597BF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P64500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4F5F7C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F5A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9F0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Frais de transaction et autres frais</w:t>
            </w:r>
          </w:p>
        </w:tc>
      </w:tr>
      <w:tr w:rsidR="00925098" w:rsidRPr="00925098" w14:paraId="371DE4F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AEB0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C64F4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7F8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605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actions</w:t>
            </w:r>
          </w:p>
        </w:tc>
      </w:tr>
      <w:tr w:rsidR="00925098" w:rsidRPr="00925098" w14:paraId="737C70B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0E4A44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7F10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27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CAB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obligations</w:t>
            </w:r>
          </w:p>
        </w:tc>
      </w:tr>
      <w:tr w:rsidR="00925098" w:rsidRPr="00925098" w14:paraId="34B6146A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FD43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A10546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1E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7BD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titres de créances</w:t>
            </w:r>
          </w:p>
        </w:tc>
      </w:tr>
      <w:tr w:rsidR="00925098" w:rsidRPr="00925098" w14:paraId="46D2328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83A05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P74430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F27F1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123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637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parts d’OPC</w:t>
            </w:r>
          </w:p>
        </w:tc>
      </w:tr>
      <w:tr w:rsidR="00925098" w:rsidRPr="00925098" w14:paraId="1A9FF53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EA7FB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P74440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732CC0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F62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8A4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opérations temporaires sur titres de titres financiers</w:t>
            </w:r>
          </w:p>
        </w:tc>
      </w:tr>
      <w:tr w:rsidR="00925098" w:rsidRPr="00925098" w14:paraId="7F0864B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590419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A31E1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7CA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B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instruments financiers à terme</w:t>
            </w:r>
          </w:p>
        </w:tc>
      </w:tr>
      <w:tr w:rsidR="00925098" w:rsidRPr="00925098" w14:paraId="257662FC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00D5FD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P74460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2238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78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9D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dépôts et autres instruments financiers</w:t>
            </w:r>
          </w:p>
        </w:tc>
      </w:tr>
      <w:tr w:rsidR="00925098" w:rsidRPr="00925098" w14:paraId="254755C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9C017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5C993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92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2F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Moins-values sur actions</w:t>
            </w:r>
          </w:p>
        </w:tc>
      </w:tr>
      <w:tr w:rsidR="00925098" w:rsidRPr="00925098" w14:paraId="2C0A176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B3A52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D31FB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37F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53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obligations</w:t>
            </w:r>
          </w:p>
        </w:tc>
      </w:tr>
      <w:tr w:rsidR="00925098" w:rsidRPr="00925098" w14:paraId="449B4AE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A3042D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88171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84D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B94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titres de créances</w:t>
            </w:r>
          </w:p>
        </w:tc>
      </w:tr>
      <w:tr w:rsidR="00925098" w:rsidRPr="00925098" w14:paraId="33915ED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494BBB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P64430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F2E9E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E4C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D0C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parts d’OPC</w:t>
            </w:r>
          </w:p>
        </w:tc>
      </w:tr>
      <w:tr w:rsidR="00925098" w:rsidRPr="00925098" w14:paraId="5D68D1C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AF153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P64440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2D66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D17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C3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opérations temporaires sur titres</w:t>
            </w:r>
          </w:p>
        </w:tc>
      </w:tr>
      <w:tr w:rsidR="00925098" w:rsidRPr="00925098" w14:paraId="259487A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43FF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ABE84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84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396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instruments financiers à terme</w:t>
            </w:r>
          </w:p>
        </w:tc>
      </w:tr>
      <w:tr w:rsidR="00925098" w:rsidRPr="00925098" w14:paraId="758AF714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E24A85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P64460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5C1F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D1E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AF8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dépôts et autres instruments financiers</w:t>
            </w:r>
          </w:p>
        </w:tc>
      </w:tr>
      <w:tr w:rsidR="00925098" w:rsidRPr="00925098" w14:paraId="5F6F334D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35B21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FD6D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19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D31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et moins-values réalisées sur cession d’immeubles</w:t>
            </w:r>
          </w:p>
        </w:tc>
      </w:tr>
      <w:tr w:rsidR="00925098" w:rsidRPr="00925098" w14:paraId="25917F0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810020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2B17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B4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70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Associés capital souscrit non appelé</w:t>
            </w:r>
          </w:p>
        </w:tc>
      </w:tr>
      <w:tr w:rsidR="00925098" w:rsidRPr="00925098" w14:paraId="57D674C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C3DC6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9EA5A1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10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35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d’apports</w:t>
            </w:r>
          </w:p>
        </w:tc>
      </w:tr>
      <w:tr w:rsidR="00925098" w:rsidRPr="00925098" w14:paraId="046B545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4B95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AA45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57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21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de plus et moins-values nettes</w:t>
            </w:r>
          </w:p>
        </w:tc>
      </w:tr>
      <w:tr w:rsidR="00925098" w:rsidRPr="00925098" w14:paraId="2088DEF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901B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P14150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703BD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 et 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3F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E7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Provisions réglementées et provisions pour risques et charges</w:t>
            </w:r>
          </w:p>
        </w:tc>
      </w:tr>
      <w:tr w:rsidR="00925098" w:rsidRPr="00925098" w14:paraId="1FB6B00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DDF6E1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P16100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F8F74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52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781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obligataires</w:t>
            </w:r>
          </w:p>
        </w:tc>
      </w:tr>
      <w:tr w:rsidR="00925098" w:rsidRPr="00925098" w14:paraId="5D7B882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8AC4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P16200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C93989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51F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55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Titres de créances émis</w:t>
            </w:r>
          </w:p>
        </w:tc>
      </w:tr>
      <w:tr w:rsidR="00925098" w:rsidRPr="00925098" w14:paraId="3112B0F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2221F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7EFC7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505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4E7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auprès des établissements de crédit</w:t>
            </w:r>
          </w:p>
        </w:tc>
      </w:tr>
      <w:tr w:rsidR="00925098" w:rsidRPr="00925098" w14:paraId="4F6129D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1B6C8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P16500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1FB32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161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99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et cautionnements reçus</w:t>
            </w:r>
          </w:p>
        </w:tc>
      </w:tr>
      <w:tr w:rsidR="00925098" w:rsidRPr="00925098" w14:paraId="7D36CC8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D8FBCF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51BD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57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263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passifs de financement</w:t>
            </w:r>
          </w:p>
        </w:tc>
      </w:tr>
      <w:tr w:rsidR="00925098" w:rsidRPr="00925098" w14:paraId="2CFEF58E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510C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639E2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48E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282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Rentes viagères capitalisées</w:t>
            </w:r>
          </w:p>
        </w:tc>
      </w:tr>
      <w:tr w:rsidR="00925098" w:rsidRPr="00925098" w14:paraId="7B097A0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1F0C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P16880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E36FDC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91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315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emprunts</w:t>
            </w:r>
          </w:p>
        </w:tc>
      </w:tr>
      <w:tr w:rsidR="00925098" w:rsidRPr="00925098" w14:paraId="4807D0A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9A3B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P16900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DDEE4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7F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48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passifs de financement</w:t>
            </w:r>
          </w:p>
        </w:tc>
      </w:tr>
      <w:tr w:rsidR="00925098" w:rsidRPr="00925098" w14:paraId="6AC34F38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EDDB6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P37800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AAFEA3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8974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004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titres cédés (vendus à découvert)</w:t>
            </w:r>
          </w:p>
        </w:tc>
      </w:tr>
      <w:tr w:rsidR="00925098" w:rsidRPr="00925098" w14:paraId="1B6C6997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1C30B7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9C5C5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4 (hors 406)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CD6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A0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tiers créditeurs</w:t>
            </w:r>
          </w:p>
        </w:tc>
      </w:tr>
      <w:tr w:rsidR="00925098" w:rsidRPr="00925098" w14:paraId="0B245B7F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1B7DA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P37510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EB13C0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3751 au passif (positions de change à terme perdante)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8F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2E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opérations de change à terme</w:t>
            </w:r>
          </w:p>
        </w:tc>
      </w:tr>
      <w:tr w:rsidR="00925098" w:rsidRPr="00925098" w14:paraId="53C65ED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CD6DD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P40600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F37A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89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DB2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 de garantie</w:t>
            </w:r>
          </w:p>
        </w:tc>
      </w:tr>
      <w:tr w:rsidR="00925098" w:rsidRPr="00925098" w14:paraId="4A9F57D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C30C80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P43000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7591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2B3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OPCI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547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reçus des locataires</w:t>
            </w:r>
          </w:p>
        </w:tc>
      </w:tr>
      <w:tr w:rsidR="00925098" w:rsidRPr="00925098" w14:paraId="0DE25658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DFA6BD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B08C81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F2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F10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(hors intérêts courus)</w:t>
            </w:r>
          </w:p>
        </w:tc>
      </w:tr>
      <w:tr w:rsidR="00925098" w:rsidRPr="00925098" w14:paraId="38644249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1720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P51000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54865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 et 390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02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 (hors SCPI)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307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et emprunts (hors intérêts courus)</w:t>
            </w:r>
          </w:p>
        </w:tc>
      </w:tr>
      <w:tr w:rsidR="00925098" w:rsidRPr="00925098" w14:paraId="231F3097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94FCA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P51800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515A49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518, 168, 398x (cessions temporaires) et 398y (emprunts)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265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31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financements reçus et cessions temporaires</w:t>
            </w:r>
          </w:p>
        </w:tc>
      </w:tr>
      <w:tr w:rsidR="00925098" w:rsidRPr="00925098" w14:paraId="097D9EEC" w14:textId="77777777" w:rsidTr="00925098">
        <w:trPr>
          <w:trHeight w:val="5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E97C9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P88888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025991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271, 272, 273 (OPCI) ou 105 (SCPI)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FA6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SCPI/OPCI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37E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ou moins-values latentes sur immeubles</w:t>
            </w:r>
          </w:p>
        </w:tc>
      </w:tr>
    </w:tbl>
    <w:p w14:paraId="25BEE81E" w14:textId="77777777" w:rsidR="00925098" w:rsidRPr="00DF7E4A" w:rsidRDefault="00925098" w:rsidP="00DF7E4A"/>
    <w:p w14:paraId="39F8DE5C" w14:textId="77777777" w:rsidR="00EF3329" w:rsidRDefault="00EF3329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2A3DE80A" w14:textId="4DDD32F6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4" w:name="_Toc163201254"/>
      <w:r w:rsidRPr="007428EE">
        <w:t>Tabl</w:t>
      </w:r>
      <w:r w:rsidR="00DF7E4A">
        <w:t>e</w:t>
      </w:r>
      <w:r w:rsidRPr="007428EE">
        <w:t>au 13</w:t>
      </w:r>
      <w:r>
        <w:t xml:space="preserve"> Titre Isiné ou Générique</w:t>
      </w:r>
      <w:bookmarkEnd w:id="42"/>
      <w:bookmarkEnd w:id="44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36E4F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23FB95A3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5A845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20602CF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59DF6AED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</w:t>
            </w:r>
          </w:p>
        </w:tc>
        <w:tc>
          <w:tcPr>
            <w:tcW w:w="3950" w:type="dxa"/>
            <w:noWrap/>
          </w:tcPr>
          <w:p w14:paraId="6B15E52E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Isiné</w:t>
            </w:r>
          </w:p>
        </w:tc>
      </w:tr>
      <w:tr w:rsidR="009E7E59" w:rsidRPr="004A2DD8" w14:paraId="2044959E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BA684A8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</w:t>
            </w:r>
          </w:p>
        </w:tc>
        <w:tc>
          <w:tcPr>
            <w:tcW w:w="3950" w:type="dxa"/>
            <w:noWrap/>
            <w:hideMark/>
          </w:tcPr>
          <w:p w14:paraId="3E3C097B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Générique</w:t>
            </w:r>
          </w:p>
        </w:tc>
      </w:tr>
    </w:tbl>
    <w:p w14:paraId="022C9163" w14:textId="7671C634" w:rsidR="009E7E59" w:rsidRDefault="009E7E59" w:rsidP="009E7E59">
      <w:pPr>
        <w:rPr>
          <w:b/>
          <w:sz w:val="10"/>
          <w:u w:val="single"/>
        </w:rPr>
      </w:pPr>
    </w:p>
    <w:p w14:paraId="05CDA4F1" w14:textId="773046D5" w:rsidR="00DF7E4A" w:rsidRDefault="00DF7E4A" w:rsidP="009E7E59">
      <w:pPr>
        <w:rPr>
          <w:b/>
          <w:sz w:val="10"/>
          <w:u w:val="single"/>
        </w:rPr>
      </w:pPr>
    </w:p>
    <w:p w14:paraId="121A3EE9" w14:textId="77777777" w:rsidR="00DF7E4A" w:rsidRPr="00DF7E4A" w:rsidRDefault="00DF7E4A" w:rsidP="009E7E59">
      <w:pPr>
        <w:rPr>
          <w:b/>
          <w:sz w:val="10"/>
          <w:u w:val="single"/>
        </w:rPr>
      </w:pPr>
    </w:p>
    <w:p w14:paraId="02D24548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5" w:name="_Toc70370548"/>
      <w:bookmarkStart w:id="46" w:name="_Toc163201255"/>
      <w:r w:rsidRPr="007428EE">
        <w:t>Tableau 14</w:t>
      </w:r>
      <w:r>
        <w:t xml:space="preserve"> Sens du contrat du sous-jacent</w:t>
      </w:r>
      <w:bookmarkEnd w:id="45"/>
      <w:bookmarkEnd w:id="46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5A6BE63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57B8851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5CD7B5F2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F31B1B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786CD6D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3950" w:type="dxa"/>
            <w:noWrap/>
          </w:tcPr>
          <w:p w14:paraId="027B4C7B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</w:t>
            </w:r>
          </w:p>
        </w:tc>
      </w:tr>
      <w:tr w:rsidR="009E7E59" w:rsidRPr="004A2DD8" w14:paraId="4677710A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407BD209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950" w:type="dxa"/>
            <w:noWrap/>
            <w:hideMark/>
          </w:tcPr>
          <w:p w14:paraId="69358D37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Vente</w:t>
            </w:r>
          </w:p>
        </w:tc>
      </w:tr>
    </w:tbl>
    <w:p w14:paraId="6F386259" w14:textId="070D3F47" w:rsidR="009E7E59" w:rsidRDefault="009E7E59" w:rsidP="009E7E59"/>
    <w:p w14:paraId="03F2CB3C" w14:textId="3C98D8DE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7" w:name="_Toc70370549"/>
      <w:bookmarkStart w:id="48" w:name="_Toc163201256"/>
      <w:r w:rsidRPr="007428EE">
        <w:t>Tableau 15</w:t>
      </w:r>
      <w:r>
        <w:t> : Type de la part</w:t>
      </w:r>
      <w:bookmarkEnd w:id="47"/>
      <w:bookmarkEnd w:id="48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1B9712C4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146B5F31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762F9C96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340D210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0DB7AED1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3950" w:type="dxa"/>
            <w:noWrap/>
          </w:tcPr>
          <w:p w14:paraId="5ABA3196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Principale</w:t>
            </w:r>
          </w:p>
        </w:tc>
      </w:tr>
      <w:tr w:rsidR="009E7E59" w:rsidRPr="004A2DD8" w14:paraId="04570987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6B90C11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950" w:type="dxa"/>
            <w:noWrap/>
            <w:hideMark/>
          </w:tcPr>
          <w:p w14:paraId="3410D20D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Secondaire</w:t>
            </w:r>
          </w:p>
        </w:tc>
      </w:tr>
    </w:tbl>
    <w:p w14:paraId="1A153A7D" w14:textId="36B40B67" w:rsidR="009E7E59" w:rsidRDefault="009E7E59" w:rsidP="009E7E59"/>
    <w:p w14:paraId="464C9206" w14:textId="77777777" w:rsidR="00DF7E4A" w:rsidRDefault="00DF7E4A" w:rsidP="009E7E59"/>
    <w:p w14:paraId="1052A922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9" w:name="_Toc70370550"/>
      <w:bookmarkStart w:id="50" w:name="_Toc163201257"/>
      <w:r w:rsidRPr="007428EE">
        <w:t>Tableau 16</w:t>
      </w:r>
      <w:r>
        <w:t> : Indicateur Hedge</w:t>
      </w:r>
      <w:bookmarkEnd w:id="49"/>
      <w:bookmarkEnd w:id="50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B5EA16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4E2F480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6EC1E9A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16D4DE45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6863EE9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</w:p>
        </w:tc>
        <w:tc>
          <w:tcPr>
            <w:tcW w:w="3950" w:type="dxa"/>
            <w:noWrap/>
          </w:tcPr>
          <w:p w14:paraId="5CC5442A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9E7E59" w:rsidRPr="004A2DD8" w14:paraId="111D9F3B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F5FBCD4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3950" w:type="dxa"/>
            <w:noWrap/>
            <w:hideMark/>
          </w:tcPr>
          <w:p w14:paraId="16DC00F6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</w:tr>
    </w:tbl>
    <w:p w14:paraId="6097E407" w14:textId="688F7281" w:rsidR="00AC232B" w:rsidRDefault="00AC232B">
      <w:pPr>
        <w:spacing w:after="200"/>
        <w:jc w:val="left"/>
      </w:pPr>
      <w:bookmarkStart w:id="51" w:name="_Toc51684522"/>
      <w:bookmarkStart w:id="52" w:name="_Toc51760319"/>
      <w:bookmarkStart w:id="53" w:name="_Toc70370551"/>
      <w:r>
        <w:br w:type="page"/>
      </w:r>
    </w:p>
    <w:p w14:paraId="17F2297A" w14:textId="0840389A" w:rsidR="009E7E59" w:rsidRPr="00B42A56" w:rsidRDefault="009E7E59" w:rsidP="00DF7E4A">
      <w:pPr>
        <w:pStyle w:val="Titre2"/>
        <w:numPr>
          <w:ilvl w:val="0"/>
          <w:numId w:val="0"/>
        </w:numPr>
        <w:ind w:left="576"/>
      </w:pPr>
      <w:bookmarkStart w:id="54" w:name="_Toc163201258"/>
      <w:r w:rsidRPr="00B42A56">
        <w:t>Annexes</w:t>
      </w:r>
      <w:bookmarkEnd w:id="51"/>
      <w:bookmarkEnd w:id="52"/>
      <w:bookmarkEnd w:id="53"/>
      <w:bookmarkEnd w:id="54"/>
    </w:p>
    <w:p w14:paraId="6855C974" w14:textId="77777777" w:rsidR="009E7E59" w:rsidRPr="00B42A56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55" w:name="_Annexe_1_:"/>
      <w:bookmarkStart w:id="56" w:name="_Toc70370552"/>
      <w:bookmarkStart w:id="57" w:name="_Toc163201259"/>
      <w:bookmarkEnd w:id="55"/>
      <w:r w:rsidRPr="00B42A56">
        <w:t>Annexe 1 : Liste des abréviations</w:t>
      </w:r>
      <w:bookmarkEnd w:id="56"/>
      <w:bookmarkEnd w:id="57"/>
    </w:p>
    <w:tbl>
      <w:tblPr>
        <w:tblStyle w:val="Listeclaire-Accent1"/>
        <w:tblW w:w="8046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</w:tblGrid>
      <w:tr w:rsidR="009E7E59" w:rsidRPr="00B42A56" w14:paraId="3B4D98B0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3E1E64CC" w14:textId="77777777" w:rsidR="009E7E59" w:rsidRPr="00B42A56" w:rsidRDefault="009E7E59" w:rsidP="005D3C35">
            <w:pPr>
              <w:jc w:val="center"/>
            </w:pPr>
            <w:r w:rsidRPr="00B42A56">
              <w:t>Abréviation</w:t>
            </w:r>
          </w:p>
        </w:tc>
        <w:tc>
          <w:tcPr>
            <w:tcW w:w="6520" w:type="dxa"/>
          </w:tcPr>
          <w:p w14:paraId="2F0DB10A" w14:textId="77777777" w:rsidR="009E7E59" w:rsidRPr="00B42A56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A56">
              <w:t>Signification</w:t>
            </w:r>
          </w:p>
        </w:tc>
      </w:tr>
      <w:tr w:rsidR="009E7E59" w:rsidRPr="00B42A56" w14:paraId="2BA15EA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2AE7596D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N</w:t>
            </w:r>
          </w:p>
        </w:tc>
        <w:tc>
          <w:tcPr>
            <w:tcW w:w="6520" w:type="dxa"/>
          </w:tcPr>
          <w:p w14:paraId="085E7B00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Numérique</w:t>
            </w:r>
          </w:p>
        </w:tc>
      </w:tr>
      <w:tr w:rsidR="009E7E59" w:rsidRPr="00B42A56" w14:paraId="7F9D7DA3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8B91A96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AN</w:t>
            </w:r>
          </w:p>
        </w:tc>
        <w:tc>
          <w:tcPr>
            <w:tcW w:w="6520" w:type="dxa"/>
          </w:tcPr>
          <w:p w14:paraId="203DD83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Alphanumérique</w:t>
            </w:r>
          </w:p>
        </w:tc>
      </w:tr>
      <w:tr w:rsidR="009E7E59" w:rsidRPr="00B42A56" w14:paraId="6AD87E4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7E9E27B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DATE</w:t>
            </w:r>
          </w:p>
        </w:tc>
        <w:tc>
          <w:tcPr>
            <w:tcW w:w="6520" w:type="dxa"/>
          </w:tcPr>
          <w:p w14:paraId="42A263B9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2A56">
              <w:rPr>
                <w:rFonts w:asciiTheme="minorHAnsi" w:hAnsiTheme="minorHAnsi"/>
                <w:sz w:val="22"/>
                <w:szCs w:val="22"/>
              </w:rPr>
              <w:t>Format de date (par défaut AAAA-MM-JJ)</w:t>
            </w:r>
          </w:p>
        </w:tc>
      </w:tr>
      <w:tr w:rsidR="009E7E59" w:rsidRPr="00B42A56" w14:paraId="6A5AFDDE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E717457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O</w:t>
            </w:r>
          </w:p>
        </w:tc>
        <w:tc>
          <w:tcPr>
            <w:tcW w:w="6520" w:type="dxa"/>
          </w:tcPr>
          <w:p w14:paraId="3188DB8A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Obligatoire</w:t>
            </w:r>
          </w:p>
        </w:tc>
      </w:tr>
      <w:tr w:rsidR="009E7E59" w:rsidRPr="00B42A56" w14:paraId="5E454289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CA2B74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CO</w:t>
            </w:r>
          </w:p>
        </w:tc>
        <w:tc>
          <w:tcPr>
            <w:tcW w:w="6520" w:type="dxa"/>
          </w:tcPr>
          <w:p w14:paraId="49F1DA01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 w:rsidRPr="00B42A56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Conditionné</w:t>
            </w:r>
          </w:p>
        </w:tc>
      </w:tr>
      <w:tr w:rsidR="009E7E59" w:rsidRPr="00B42A56" w14:paraId="5C9822D1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2166A5F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F</w:t>
            </w:r>
          </w:p>
        </w:tc>
        <w:tc>
          <w:tcPr>
            <w:tcW w:w="6520" w:type="dxa"/>
          </w:tcPr>
          <w:p w14:paraId="50FB87D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Facultatif</w:t>
            </w:r>
          </w:p>
        </w:tc>
      </w:tr>
    </w:tbl>
    <w:p w14:paraId="537C9D97" w14:textId="77777777" w:rsidR="009E7E59" w:rsidRPr="00B42A56" w:rsidRDefault="009E7E59" w:rsidP="009E7E59"/>
    <w:p w14:paraId="6EB698BF" w14:textId="77777777" w:rsidR="009E7E59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58" w:name="_Annexe_2_:"/>
      <w:bookmarkStart w:id="59" w:name="_Toc70370553"/>
      <w:bookmarkStart w:id="60" w:name="_Toc163201260"/>
      <w:bookmarkEnd w:id="58"/>
      <w:r w:rsidRPr="00B42A56">
        <w:t xml:space="preserve">Annexe 2 : Liste des « Code Devise » </w:t>
      </w:r>
      <w:r>
        <w:t>(selon norme ISO 4217)</w:t>
      </w:r>
      <w:bookmarkEnd w:id="59"/>
      <w:bookmarkEnd w:id="60"/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5520"/>
      </w:tblGrid>
      <w:tr w:rsidR="007633D6" w:rsidRPr="00904CE4" w14:paraId="46F973A0" w14:textId="77777777" w:rsidTr="00792CAC">
        <w:trPr>
          <w:trHeight w:val="540"/>
        </w:trPr>
        <w:tc>
          <w:tcPr>
            <w:tcW w:w="1380" w:type="dxa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40FF6185" w14:textId="77777777" w:rsidR="007633D6" w:rsidRPr="00904CE4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5520" w:type="dxa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204D0D06" w14:textId="77777777" w:rsidR="007633D6" w:rsidRPr="00904CE4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904CE4" w14:paraId="2D40F22D" w14:textId="77777777" w:rsidTr="00792CAC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D58FC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ADP</w:t>
            </w:r>
          </w:p>
        </w:tc>
        <w:tc>
          <w:tcPr>
            <w:tcW w:w="5520" w:type="dxa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A7AA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ADP - PESETA D'ANDORRE</w:t>
            </w:r>
          </w:p>
        </w:tc>
      </w:tr>
      <w:tr w:rsidR="007633D6" w:rsidRPr="00904CE4" w14:paraId="0D932E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976C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1A43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AED - DIRHAM DES EMIRATS ARABES UNIS</w:t>
            </w:r>
          </w:p>
        </w:tc>
      </w:tr>
      <w:tr w:rsidR="007633D6" w:rsidRPr="00904CE4" w14:paraId="6F03A2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7DA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EBA0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AFN - NOUVEL AFGHANI</w:t>
            </w:r>
          </w:p>
        </w:tc>
      </w:tr>
      <w:tr w:rsidR="007633D6" w:rsidRPr="00904CE4" w14:paraId="31D5161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15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A672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ALL - LEK</w:t>
            </w:r>
          </w:p>
        </w:tc>
      </w:tr>
      <w:tr w:rsidR="007633D6" w:rsidRPr="00904CE4" w14:paraId="5982BEA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BC798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8EBA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AMD - DRAM ARMENIEN</w:t>
            </w:r>
          </w:p>
        </w:tc>
      </w:tr>
      <w:tr w:rsidR="007633D6" w:rsidRPr="00904CE4" w14:paraId="2C947ED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839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104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ANG - FLORIN DES ANTILLES NEERLANDAISES</w:t>
            </w:r>
          </w:p>
        </w:tc>
      </w:tr>
      <w:tr w:rsidR="007633D6" w:rsidRPr="00904CE4" w14:paraId="0072AAE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D378F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D47AA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AOA - KWANZA</w:t>
            </w:r>
          </w:p>
        </w:tc>
      </w:tr>
      <w:tr w:rsidR="007633D6" w:rsidRPr="00904CE4" w14:paraId="7D0F497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3C71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8E53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AON - NOUVEAU KWANZA</w:t>
            </w:r>
          </w:p>
        </w:tc>
      </w:tr>
      <w:tr w:rsidR="007633D6" w:rsidRPr="00904CE4" w14:paraId="6D6E9E0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81970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8B77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AOR - NOUVEAU KWANZA - S</w:t>
            </w:r>
          </w:p>
        </w:tc>
      </w:tr>
      <w:tr w:rsidR="007633D6" w:rsidRPr="00904CE4" w14:paraId="61BF4D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B210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0A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ARS - PESO ARGENTIN</w:t>
            </w:r>
          </w:p>
        </w:tc>
      </w:tr>
      <w:tr w:rsidR="007633D6" w:rsidRPr="00904CE4" w14:paraId="4B35BFC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27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B942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ATS - SCHILLING</w:t>
            </w:r>
          </w:p>
        </w:tc>
      </w:tr>
      <w:tr w:rsidR="007633D6" w:rsidRPr="00904CE4" w14:paraId="1A0AC95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B8C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22044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AUD - DOLLAR AUSTRALIEN</w:t>
            </w:r>
          </w:p>
        </w:tc>
      </w:tr>
      <w:tr w:rsidR="007633D6" w:rsidRPr="00904CE4" w14:paraId="374FF6A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DA2B1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B455E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AWG - FLORIN D'ARUBA</w:t>
            </w:r>
          </w:p>
        </w:tc>
      </w:tr>
      <w:tr w:rsidR="007633D6" w:rsidRPr="00904CE4" w14:paraId="12C66DF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7257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24045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AZM - MANAT AZERBAIDJANAIS</w:t>
            </w:r>
          </w:p>
        </w:tc>
      </w:tr>
      <w:tr w:rsidR="007633D6" w:rsidRPr="00904CE4" w14:paraId="3678C9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595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7C1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AZN - NOUVEAU MANAT AZERBAIDJANAIS</w:t>
            </w:r>
          </w:p>
        </w:tc>
      </w:tr>
      <w:tr w:rsidR="007633D6" w:rsidRPr="00904CE4" w14:paraId="1DFE511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C41E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E5411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BAD - DINAR - S</w:t>
            </w:r>
          </w:p>
        </w:tc>
      </w:tr>
      <w:tr w:rsidR="007633D6" w:rsidRPr="00904CE4" w14:paraId="7768DDF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9BB5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15E1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BAM - CONVERTIBLE MARK - S</w:t>
            </w:r>
          </w:p>
        </w:tc>
      </w:tr>
      <w:tr w:rsidR="007633D6" w:rsidRPr="00904CE4" w14:paraId="37A1947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7FF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B004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BBD - DOLLAR DE BARBADE</w:t>
            </w:r>
          </w:p>
        </w:tc>
      </w:tr>
      <w:tr w:rsidR="007633D6" w:rsidRPr="00904CE4" w14:paraId="68634C6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8EC7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25B37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BDT - TAKA</w:t>
            </w:r>
          </w:p>
        </w:tc>
      </w:tr>
      <w:tr w:rsidR="007633D6" w:rsidRPr="00904CE4" w14:paraId="3F2B50B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75DE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08BA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BEF - FRANC BELGE</w:t>
            </w:r>
          </w:p>
        </w:tc>
      </w:tr>
      <w:tr w:rsidR="007633D6" w:rsidRPr="00904CE4" w14:paraId="51E5F9C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3CFB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05C1B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BGN - NOUVEAU LEV</w:t>
            </w:r>
          </w:p>
        </w:tc>
      </w:tr>
      <w:tr w:rsidR="007633D6" w:rsidRPr="00904CE4" w14:paraId="386B536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AC0EC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FA6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BHD - DINAR DE BAHREIN</w:t>
            </w:r>
          </w:p>
        </w:tc>
      </w:tr>
      <w:tr w:rsidR="007633D6" w:rsidRPr="00904CE4" w14:paraId="6B95E19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6C8F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C855F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BIF - FRANC DU BURUNDI</w:t>
            </w:r>
          </w:p>
        </w:tc>
      </w:tr>
      <w:tr w:rsidR="007633D6" w:rsidRPr="00904CE4" w14:paraId="2141FE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FCD6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AE28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BMD - DOLLAR DES BERMUDES</w:t>
            </w:r>
          </w:p>
        </w:tc>
      </w:tr>
      <w:tr w:rsidR="007633D6" w:rsidRPr="00904CE4" w14:paraId="361FE4A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AF8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AB99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BND - DOLLAR DE BRUNEI</w:t>
            </w:r>
          </w:p>
        </w:tc>
      </w:tr>
      <w:tr w:rsidR="007633D6" w:rsidRPr="00904CE4" w14:paraId="0E1C594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3D9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4116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BOB - BOLIVIANO</w:t>
            </w:r>
          </w:p>
        </w:tc>
      </w:tr>
      <w:tr w:rsidR="007633D6" w:rsidRPr="00904CE4" w14:paraId="553D25C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9931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FFD93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BOV - MVDOL</w:t>
            </w:r>
          </w:p>
        </w:tc>
      </w:tr>
      <w:tr w:rsidR="007633D6" w:rsidRPr="00904CE4" w14:paraId="6D0605C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DEA3A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39E4A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BRL - REAL BRESILIEN</w:t>
            </w:r>
          </w:p>
        </w:tc>
      </w:tr>
      <w:tr w:rsidR="007633D6" w:rsidRPr="00904CE4" w14:paraId="45E81E0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9849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00C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BSD - DOLLAR DES BAHAMAS</w:t>
            </w:r>
          </w:p>
        </w:tc>
      </w:tr>
      <w:tr w:rsidR="007633D6" w:rsidRPr="00904CE4" w14:paraId="012887E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D430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456B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BTN - NGULTRUM</w:t>
            </w:r>
          </w:p>
        </w:tc>
      </w:tr>
      <w:tr w:rsidR="007633D6" w:rsidRPr="00904CE4" w14:paraId="27CC00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F242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EFACF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BWP - PULA</w:t>
            </w:r>
          </w:p>
        </w:tc>
      </w:tr>
      <w:tr w:rsidR="007633D6" w:rsidRPr="00904CE4" w14:paraId="15AD96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3817C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F4A0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BYB - ROUBLE DU BELARUS</w:t>
            </w:r>
          </w:p>
        </w:tc>
      </w:tr>
      <w:tr w:rsidR="007633D6" w:rsidRPr="00904CE4" w14:paraId="5EA2774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DC0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E2CB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BYR - ROUBLE BELARUS</w:t>
            </w:r>
          </w:p>
        </w:tc>
      </w:tr>
      <w:tr w:rsidR="007633D6" w:rsidRPr="00904CE4" w14:paraId="323FAB4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C79E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07A4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BZD - DOLLAR DE BELIZE</w:t>
            </w:r>
          </w:p>
        </w:tc>
      </w:tr>
      <w:tr w:rsidR="007633D6" w:rsidRPr="00904CE4" w14:paraId="412C1E8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9AB3A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EA3C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CNH - YUAN OFFSHORE</w:t>
            </w:r>
          </w:p>
        </w:tc>
      </w:tr>
      <w:tr w:rsidR="007633D6" w:rsidRPr="00904CE4" w14:paraId="05442B4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B09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XXX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5A33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XXX - NO CURRENCY</w:t>
            </w:r>
          </w:p>
        </w:tc>
      </w:tr>
      <w:tr w:rsidR="007633D6" w:rsidRPr="00904CE4" w14:paraId="3C298A3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C63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C164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CAD - DOLLAR CANADIEN</w:t>
            </w:r>
          </w:p>
        </w:tc>
      </w:tr>
      <w:tr w:rsidR="007633D6" w:rsidRPr="00904CE4" w14:paraId="2302A12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A935B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7F0C2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CDF - FRANC DE LA RDC - S</w:t>
            </w:r>
          </w:p>
        </w:tc>
      </w:tr>
      <w:tr w:rsidR="007633D6" w:rsidRPr="00904CE4" w14:paraId="11465F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EDB66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B67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CFA - FRANC CFA</w:t>
            </w:r>
          </w:p>
        </w:tc>
      </w:tr>
      <w:tr w:rsidR="007633D6" w:rsidRPr="00904CE4" w14:paraId="64A435C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D8D50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1B1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CHF - FRANC SUISSE</w:t>
            </w:r>
          </w:p>
        </w:tc>
      </w:tr>
      <w:tr w:rsidR="007633D6" w:rsidRPr="00904CE4" w14:paraId="264B115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B096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8C3E9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CLF - UNITE D'INVESTISSEMENT</w:t>
            </w:r>
          </w:p>
        </w:tc>
      </w:tr>
      <w:tr w:rsidR="007633D6" w:rsidRPr="00904CE4" w14:paraId="32A860F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E5C7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2BBAC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CLP - PESO CHILIEN</w:t>
            </w:r>
          </w:p>
        </w:tc>
      </w:tr>
      <w:tr w:rsidR="007633D6" w:rsidRPr="00904CE4" w14:paraId="520F2BB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BEDC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E62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CNY - YUAN REN-MIN-BI</w:t>
            </w:r>
          </w:p>
        </w:tc>
      </w:tr>
      <w:tr w:rsidR="007633D6" w:rsidRPr="00904CE4" w14:paraId="0F93A4C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C48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4E9AC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COP - PESO COLOMBIEN</w:t>
            </w:r>
          </w:p>
        </w:tc>
      </w:tr>
      <w:tr w:rsidR="007633D6" w:rsidRPr="00904CE4" w14:paraId="4D923F7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4FE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413B7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CRC - COLON DE COSTA RICA</w:t>
            </w:r>
          </w:p>
        </w:tc>
      </w:tr>
      <w:tr w:rsidR="007633D6" w:rsidRPr="00904CE4" w14:paraId="23BA17A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994A6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989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CSD - DINAR DE SERBIE-ET-MONTENEGRO</w:t>
            </w:r>
          </w:p>
        </w:tc>
      </w:tr>
      <w:tr w:rsidR="007633D6" w:rsidRPr="00904CE4" w14:paraId="5BC02D8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2B63D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A25C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CUP - PESO CUBAIN</w:t>
            </w:r>
          </w:p>
        </w:tc>
      </w:tr>
      <w:tr w:rsidR="007633D6" w:rsidRPr="00904CE4" w14:paraId="11602B7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F07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DF7A3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CVE - ESCUDO DU CAP-VERT</w:t>
            </w:r>
          </w:p>
        </w:tc>
      </w:tr>
      <w:tr w:rsidR="007633D6" w:rsidRPr="00904CE4" w14:paraId="57CCB40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70DA9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D87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CYP - LIVRE CYPRIOTE</w:t>
            </w:r>
          </w:p>
        </w:tc>
      </w:tr>
      <w:tr w:rsidR="007633D6" w:rsidRPr="00904CE4" w14:paraId="02E17D4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223E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B6B24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CZK - COURONNE TCH}QUE</w:t>
            </w:r>
          </w:p>
        </w:tc>
      </w:tr>
      <w:tr w:rsidR="007633D6" w:rsidRPr="00904CE4" w14:paraId="0A343BA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8EA99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0DA9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DEM - DEUTSCHE MARK</w:t>
            </w:r>
          </w:p>
        </w:tc>
      </w:tr>
      <w:tr w:rsidR="007633D6" w:rsidRPr="00904CE4" w14:paraId="0977D61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E23B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0449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DJF - FRANC DE DJIBOUTI</w:t>
            </w:r>
          </w:p>
        </w:tc>
      </w:tr>
      <w:tr w:rsidR="007633D6" w:rsidRPr="00904CE4" w14:paraId="70FDFD1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5CA6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795D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DKK - COURONNE DANOISE</w:t>
            </w:r>
          </w:p>
        </w:tc>
      </w:tr>
      <w:tr w:rsidR="007633D6" w:rsidRPr="00904CE4" w14:paraId="564E4F1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E411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88346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DOP - PESO DOMINICAIN</w:t>
            </w:r>
          </w:p>
        </w:tc>
      </w:tr>
      <w:tr w:rsidR="007633D6" w:rsidRPr="00904CE4" w14:paraId="702A987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2E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24219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DZD - DINAR ALGERIEN</w:t>
            </w:r>
          </w:p>
        </w:tc>
      </w:tr>
      <w:tr w:rsidR="007633D6" w:rsidRPr="00904CE4" w14:paraId="13150F8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2806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9E183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ECV - UNIDAD DE VALOR CONSTANTE (UVC)</w:t>
            </w:r>
          </w:p>
        </w:tc>
      </w:tr>
      <w:tr w:rsidR="007633D6" w:rsidRPr="00904CE4" w14:paraId="278BFFB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01F54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2B7DF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EEK - COURONNE</w:t>
            </w:r>
          </w:p>
        </w:tc>
      </w:tr>
      <w:tr w:rsidR="007633D6" w:rsidRPr="00904CE4" w14:paraId="05624CA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DCDB0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C72F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EGP - LIVRE EGYPTIENNE</w:t>
            </w:r>
          </w:p>
        </w:tc>
      </w:tr>
      <w:tr w:rsidR="007633D6" w:rsidRPr="00904CE4" w14:paraId="0D954E2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22CE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B04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ERB - BIRR</w:t>
            </w:r>
          </w:p>
        </w:tc>
      </w:tr>
      <w:tr w:rsidR="007633D6" w:rsidRPr="00904CE4" w14:paraId="3C22CFE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E4A4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BB8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ERN - NAKFA - S</w:t>
            </w:r>
          </w:p>
        </w:tc>
      </w:tr>
      <w:tr w:rsidR="007633D6" w:rsidRPr="00904CE4" w14:paraId="6393115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FBB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15EF8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ESP - PESETA ESPAGNOLE</w:t>
            </w:r>
          </w:p>
        </w:tc>
      </w:tr>
      <w:tr w:rsidR="007633D6" w:rsidRPr="00904CE4" w14:paraId="6453932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33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734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ETB - BIRR ETHIOPIEN</w:t>
            </w:r>
          </w:p>
        </w:tc>
      </w:tr>
      <w:tr w:rsidR="007633D6" w:rsidRPr="00904CE4" w14:paraId="31D062C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40C7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29207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EUR - EURO</w:t>
            </w:r>
          </w:p>
        </w:tc>
      </w:tr>
      <w:tr w:rsidR="007633D6" w:rsidRPr="00904CE4" w14:paraId="31D6C1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6B5B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9A19A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FIM - MARK FINLANDAIS</w:t>
            </w:r>
          </w:p>
        </w:tc>
      </w:tr>
      <w:tr w:rsidR="007633D6" w:rsidRPr="00904CE4" w14:paraId="2FF4996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BC08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97285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FJD - DOLLAR DE FIDJI</w:t>
            </w:r>
          </w:p>
        </w:tc>
      </w:tr>
      <w:tr w:rsidR="007633D6" w:rsidRPr="00904CE4" w14:paraId="442BF5F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DFC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CC06C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FKP - LIVRE DE FALKLAND</w:t>
            </w:r>
          </w:p>
        </w:tc>
      </w:tr>
      <w:tr w:rsidR="007633D6" w:rsidRPr="00904CE4" w14:paraId="5CC814D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845D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EB668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FRF - FRANC FRANCAIS</w:t>
            </w:r>
          </w:p>
        </w:tc>
      </w:tr>
      <w:tr w:rsidR="007633D6" w:rsidRPr="00904CE4" w14:paraId="33485F3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D45B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D50C5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GBP - LIVRE STERLING</w:t>
            </w:r>
          </w:p>
        </w:tc>
      </w:tr>
      <w:tr w:rsidR="007633D6" w:rsidRPr="00904CE4" w14:paraId="5D88E02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7AD0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7C5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GEL - LARI - S</w:t>
            </w:r>
          </w:p>
        </w:tc>
      </w:tr>
      <w:tr w:rsidR="007633D6" w:rsidRPr="00904CE4" w14:paraId="67D4782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0C673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DFF5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GHC - CEDI</w:t>
            </w:r>
          </w:p>
        </w:tc>
      </w:tr>
      <w:tr w:rsidR="007633D6" w:rsidRPr="00904CE4" w14:paraId="6E4D417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5C2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GIP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A5A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GIP - LIVRE DE GIBRALTAR</w:t>
            </w:r>
          </w:p>
        </w:tc>
      </w:tr>
      <w:tr w:rsidR="007633D6" w:rsidRPr="00904CE4" w14:paraId="0F67B19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D5DA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1E2B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GMD - DALASIE</w:t>
            </w:r>
          </w:p>
        </w:tc>
      </w:tr>
      <w:tr w:rsidR="007633D6" w:rsidRPr="00904CE4" w14:paraId="1CECF7A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14324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DA0B3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GNF - FRANC GUINEEN</w:t>
            </w:r>
          </w:p>
        </w:tc>
      </w:tr>
      <w:tr w:rsidR="007633D6" w:rsidRPr="00904CE4" w14:paraId="6BB6695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57DC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166F3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GRD - DRACHME</w:t>
            </w:r>
          </w:p>
        </w:tc>
      </w:tr>
      <w:tr w:rsidR="007633D6" w:rsidRPr="00904CE4" w14:paraId="52E9825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F474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B94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GTQ - QUETZAL</w:t>
            </w:r>
          </w:p>
        </w:tc>
      </w:tr>
      <w:tr w:rsidR="007633D6" w:rsidRPr="00904CE4" w14:paraId="0BF68E9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3B44A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5F28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GWP - PESO DE GUINEE-BISSAU</w:t>
            </w:r>
          </w:p>
        </w:tc>
      </w:tr>
      <w:tr w:rsidR="007633D6" w:rsidRPr="00904CE4" w14:paraId="116914D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C93DC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54C0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GYD - DOLLAR DE GUYANE</w:t>
            </w:r>
          </w:p>
        </w:tc>
      </w:tr>
      <w:tr w:rsidR="007633D6" w:rsidRPr="00904CE4" w14:paraId="2738777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50392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AD02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HKD - DOLLAR DE HONG-KONG</w:t>
            </w:r>
          </w:p>
        </w:tc>
      </w:tr>
      <w:tr w:rsidR="007633D6" w:rsidRPr="00904CE4" w14:paraId="44EAD6A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4C269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721D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HNL - LEMPIRA</w:t>
            </w:r>
          </w:p>
        </w:tc>
      </w:tr>
      <w:tr w:rsidR="007633D6" w:rsidRPr="00904CE4" w14:paraId="1C880C1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3A01C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36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HRK - KUNA CROATE</w:t>
            </w:r>
          </w:p>
        </w:tc>
      </w:tr>
      <w:tr w:rsidR="007633D6" w:rsidRPr="00904CE4" w14:paraId="0F8EE16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440F3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079FE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HTG - GOURDE</w:t>
            </w:r>
          </w:p>
        </w:tc>
      </w:tr>
      <w:tr w:rsidR="007633D6" w:rsidRPr="00904CE4" w14:paraId="6EBAB46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9D68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57D60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HUF - FORINT</w:t>
            </w:r>
          </w:p>
        </w:tc>
      </w:tr>
      <w:tr w:rsidR="007633D6" w:rsidRPr="00904CE4" w14:paraId="26D00CE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8399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67C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IDR - RUPIAH</w:t>
            </w:r>
          </w:p>
        </w:tc>
      </w:tr>
      <w:tr w:rsidR="007633D6" w:rsidRPr="00904CE4" w14:paraId="03DF56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8BF9A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F609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IEP - LIVRE IRLANDAISE</w:t>
            </w:r>
          </w:p>
        </w:tc>
      </w:tr>
      <w:tr w:rsidR="007633D6" w:rsidRPr="00904CE4" w14:paraId="364DB64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1474F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D8EE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ILS - SHEKEL</w:t>
            </w:r>
          </w:p>
        </w:tc>
      </w:tr>
      <w:tr w:rsidR="007633D6" w:rsidRPr="00904CE4" w14:paraId="5AB6D7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624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D35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INR - ROUPIE INDIENNE</w:t>
            </w:r>
          </w:p>
        </w:tc>
      </w:tr>
      <w:tr w:rsidR="007633D6" w:rsidRPr="00904CE4" w14:paraId="7C00EE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6812F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AC388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IQD - DINAR IRAQIEN</w:t>
            </w:r>
          </w:p>
        </w:tc>
      </w:tr>
      <w:tr w:rsidR="007633D6" w:rsidRPr="00904CE4" w14:paraId="0D7327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DAE5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9692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IRR - RIAL IRANIEN</w:t>
            </w:r>
          </w:p>
        </w:tc>
      </w:tr>
      <w:tr w:rsidR="007633D6" w:rsidRPr="00904CE4" w14:paraId="6D375E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D57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B4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ISK - COURONNE ISLANDAISE</w:t>
            </w:r>
          </w:p>
        </w:tc>
      </w:tr>
      <w:tr w:rsidR="007633D6" w:rsidRPr="00904CE4" w14:paraId="1172B0C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1FA11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4BC8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ITL - LIRE ITALIENNE</w:t>
            </w:r>
          </w:p>
        </w:tc>
      </w:tr>
      <w:tr w:rsidR="007633D6" w:rsidRPr="00904CE4" w14:paraId="298A980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F4FA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36B35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JMD - DOLLAR JAMAICAIN</w:t>
            </w:r>
          </w:p>
        </w:tc>
      </w:tr>
      <w:tr w:rsidR="007633D6" w:rsidRPr="00904CE4" w14:paraId="151A40C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6F7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BCAA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JOD - DINAR JORDANIEN</w:t>
            </w:r>
          </w:p>
        </w:tc>
      </w:tr>
      <w:tr w:rsidR="007633D6" w:rsidRPr="00904CE4" w14:paraId="60F0E37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3429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373B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JPY - YEN</w:t>
            </w:r>
          </w:p>
        </w:tc>
      </w:tr>
      <w:tr w:rsidR="007633D6" w:rsidRPr="00904CE4" w14:paraId="2819E36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538F5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AEFC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KES - SHILLING DU KENYA</w:t>
            </w:r>
          </w:p>
        </w:tc>
      </w:tr>
      <w:tr w:rsidR="007633D6" w:rsidRPr="00904CE4" w14:paraId="09C49F3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536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85A2D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KGS - SOM</w:t>
            </w:r>
          </w:p>
        </w:tc>
      </w:tr>
      <w:tr w:rsidR="007633D6" w:rsidRPr="00904CE4" w14:paraId="7E9017B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1CF9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9E7D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KHR - RIEL</w:t>
            </w:r>
          </w:p>
        </w:tc>
      </w:tr>
      <w:tr w:rsidR="007633D6" w:rsidRPr="00904CE4" w14:paraId="397EF4A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9D3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607BE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KMF - FRANC DES COMORES</w:t>
            </w:r>
          </w:p>
        </w:tc>
      </w:tr>
      <w:tr w:rsidR="007633D6" w:rsidRPr="00904CE4" w14:paraId="74FE7A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7CCEC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4E0B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KPW - WON DE LA COREE DU NORD</w:t>
            </w:r>
          </w:p>
        </w:tc>
      </w:tr>
      <w:tr w:rsidR="007633D6" w:rsidRPr="00904CE4" w14:paraId="362DF98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DB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2E819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KRW - WON</w:t>
            </w:r>
          </w:p>
        </w:tc>
      </w:tr>
      <w:tr w:rsidR="007633D6" w:rsidRPr="00904CE4" w14:paraId="642506F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C9DC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BA0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KWD - DINAR KOWEITIEN</w:t>
            </w:r>
          </w:p>
        </w:tc>
      </w:tr>
      <w:tr w:rsidR="007633D6" w:rsidRPr="00904CE4" w14:paraId="3CFD3C5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9A69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9062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KYD - DOLLAR DES CAIMANES</w:t>
            </w:r>
          </w:p>
        </w:tc>
      </w:tr>
      <w:tr w:rsidR="007633D6" w:rsidRPr="00904CE4" w14:paraId="63045AB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0198E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4671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KZT - TENGE</w:t>
            </w:r>
          </w:p>
        </w:tc>
      </w:tr>
      <w:tr w:rsidR="007633D6" w:rsidRPr="00904CE4" w14:paraId="1F087A0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17F0A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DA8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LAK - KIP</w:t>
            </w:r>
          </w:p>
        </w:tc>
      </w:tr>
      <w:tr w:rsidR="007633D6" w:rsidRPr="00904CE4" w14:paraId="73E05D2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DABA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EF8C2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LBP - LIVRE LIBANAISE</w:t>
            </w:r>
          </w:p>
        </w:tc>
      </w:tr>
      <w:tr w:rsidR="007633D6" w:rsidRPr="00904CE4" w14:paraId="45D10D2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288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23D5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LKR - ROUPIE DE SRI LANKA</w:t>
            </w:r>
          </w:p>
        </w:tc>
      </w:tr>
      <w:tr w:rsidR="007633D6" w:rsidRPr="00904CE4" w14:paraId="4BAA19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F366F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2EA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LRD - DOLLAR LIBERIEN</w:t>
            </w:r>
          </w:p>
        </w:tc>
      </w:tr>
      <w:tr w:rsidR="007633D6" w:rsidRPr="00904CE4" w14:paraId="2F67BC6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AD5C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BF21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LSL - LOTI</w:t>
            </w:r>
          </w:p>
        </w:tc>
      </w:tr>
      <w:tr w:rsidR="007633D6" w:rsidRPr="00904CE4" w14:paraId="68EF4AE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B43A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2B79D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LTL - LITAS LITUANIEN</w:t>
            </w:r>
          </w:p>
        </w:tc>
      </w:tr>
      <w:tr w:rsidR="007633D6" w:rsidRPr="00904CE4" w14:paraId="1EB11B1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1A946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BB3A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LUF - FRANC LUXEMBOURGEOIS</w:t>
            </w:r>
          </w:p>
        </w:tc>
      </w:tr>
      <w:tr w:rsidR="007633D6" w:rsidRPr="00904CE4" w14:paraId="2EEDF1C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690FC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90327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LVL - LATS LETTON</w:t>
            </w:r>
          </w:p>
        </w:tc>
      </w:tr>
      <w:tr w:rsidR="007633D6" w:rsidRPr="00904CE4" w14:paraId="4EE720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034C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D4C06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LYD - DINAR LIBYEN</w:t>
            </w:r>
          </w:p>
        </w:tc>
      </w:tr>
      <w:tr w:rsidR="007633D6" w:rsidRPr="00904CE4" w14:paraId="46E357B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DA18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EE73F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MAD - DIRHAM MAROCAIN</w:t>
            </w:r>
          </w:p>
        </w:tc>
      </w:tr>
      <w:tr w:rsidR="007633D6" w:rsidRPr="00904CE4" w14:paraId="55AE126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A80B6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MDL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CA2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MDL - LEU MOLDOVE</w:t>
            </w:r>
          </w:p>
        </w:tc>
      </w:tr>
      <w:tr w:rsidR="007633D6" w:rsidRPr="00904CE4" w14:paraId="1C749C0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053F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5A62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MGA - ARIARY MALGACHE</w:t>
            </w:r>
          </w:p>
        </w:tc>
      </w:tr>
      <w:tr w:rsidR="007633D6" w:rsidRPr="00904CE4" w14:paraId="2E1F4A1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92B05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45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MKD - DINAR</w:t>
            </w:r>
          </w:p>
        </w:tc>
      </w:tr>
      <w:tr w:rsidR="007633D6" w:rsidRPr="00904CE4" w14:paraId="48F1FC4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9F8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73C2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MMK - KYAT</w:t>
            </w:r>
          </w:p>
        </w:tc>
      </w:tr>
      <w:tr w:rsidR="007633D6" w:rsidRPr="00904CE4" w14:paraId="7109DC7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693D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86A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MNT - TUGRIK</w:t>
            </w:r>
          </w:p>
        </w:tc>
      </w:tr>
      <w:tr w:rsidR="007633D6" w:rsidRPr="00904CE4" w14:paraId="3FD90CF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5B6B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0250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MOP - PATACA</w:t>
            </w:r>
          </w:p>
        </w:tc>
      </w:tr>
      <w:tr w:rsidR="007633D6" w:rsidRPr="00904CE4" w14:paraId="3473672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3BCB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FAC5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MRO - OUGUIJA</w:t>
            </w:r>
          </w:p>
        </w:tc>
      </w:tr>
      <w:tr w:rsidR="007633D6" w:rsidRPr="00904CE4" w14:paraId="1178D7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49AE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B04C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MTL - LIRE MALTAISE</w:t>
            </w:r>
          </w:p>
        </w:tc>
      </w:tr>
      <w:tr w:rsidR="007633D6" w:rsidRPr="00904CE4" w14:paraId="6C420B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DD5C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300B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MUR - ROUPIE DE MAURICE</w:t>
            </w:r>
          </w:p>
        </w:tc>
      </w:tr>
      <w:tr w:rsidR="007633D6" w:rsidRPr="00904CE4" w14:paraId="31D23CA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DE8E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DEE7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MVR - ROUPIE DES MALDIVES</w:t>
            </w:r>
          </w:p>
        </w:tc>
      </w:tr>
      <w:tr w:rsidR="007633D6" w:rsidRPr="00904CE4" w14:paraId="70FAB4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6E6C7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43D9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MWK - KWACHA</w:t>
            </w:r>
          </w:p>
        </w:tc>
      </w:tr>
      <w:tr w:rsidR="007633D6" w:rsidRPr="00904CE4" w14:paraId="545F77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F7D1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31D25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MXN - NOUVEAU PESO MEXICAIN</w:t>
            </w:r>
          </w:p>
        </w:tc>
      </w:tr>
      <w:tr w:rsidR="007633D6" w:rsidRPr="00904CE4" w14:paraId="5BB966F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74607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A4A77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MYR - RINGGIT DE MALAISIE</w:t>
            </w:r>
          </w:p>
        </w:tc>
      </w:tr>
      <w:tr w:rsidR="007633D6" w:rsidRPr="00904CE4" w14:paraId="3B45F0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F9FF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98B43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MZM - METICAL</w:t>
            </w:r>
          </w:p>
        </w:tc>
      </w:tr>
      <w:tr w:rsidR="007633D6" w:rsidRPr="00904CE4" w14:paraId="12B2DEC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37A8B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50ED7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MZN - NOUVEAU METICAL MOZAMBICAIN</w:t>
            </w:r>
          </w:p>
        </w:tc>
      </w:tr>
      <w:tr w:rsidR="007633D6" w:rsidRPr="00904CE4" w14:paraId="0622216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19250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AE41E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NAD - DOLLAR NAMIBIEN</w:t>
            </w:r>
          </w:p>
        </w:tc>
      </w:tr>
      <w:tr w:rsidR="007633D6" w:rsidRPr="00904CE4" w14:paraId="38C0A0C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7CC3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196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NGN - NAIRA</w:t>
            </w:r>
          </w:p>
        </w:tc>
      </w:tr>
      <w:tr w:rsidR="007633D6" w:rsidRPr="00904CE4" w14:paraId="0FA1B98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5D09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7FC47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NIO - CORDOBA ORO</w:t>
            </w:r>
          </w:p>
        </w:tc>
      </w:tr>
      <w:tr w:rsidR="007633D6" w:rsidRPr="00904CE4" w14:paraId="34B65F4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56C9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6CF3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NLG - FLORIN NEERLANDAIS</w:t>
            </w:r>
          </w:p>
        </w:tc>
      </w:tr>
      <w:tr w:rsidR="007633D6" w:rsidRPr="00904CE4" w14:paraId="19EAE2D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1B0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9122A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NOK - COURONNE NORVEGIENNE</w:t>
            </w:r>
          </w:p>
        </w:tc>
      </w:tr>
      <w:tr w:rsidR="007633D6" w:rsidRPr="00904CE4" w14:paraId="5BDA62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0D363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E582D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NPR - ROUPIE DU NEPAL</w:t>
            </w:r>
          </w:p>
        </w:tc>
      </w:tr>
      <w:tr w:rsidR="007633D6" w:rsidRPr="00904CE4" w14:paraId="4C092A3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1113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16CE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NZD - DOLLAR NEO-ZELANDAIS</w:t>
            </w:r>
          </w:p>
        </w:tc>
      </w:tr>
      <w:tr w:rsidR="007633D6" w:rsidRPr="00904CE4" w14:paraId="6386FBD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5C81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FAE09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OMR - RIAL OMANI</w:t>
            </w:r>
          </w:p>
        </w:tc>
      </w:tr>
      <w:tr w:rsidR="007633D6" w:rsidRPr="00904CE4" w14:paraId="5B6974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7737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8F602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PAB - BALBOA</w:t>
            </w:r>
          </w:p>
        </w:tc>
      </w:tr>
      <w:tr w:rsidR="007633D6" w:rsidRPr="00904CE4" w14:paraId="36630AE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AAA1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7FC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PEN - NOUVEAU SOL</w:t>
            </w:r>
          </w:p>
        </w:tc>
      </w:tr>
      <w:tr w:rsidR="007633D6" w:rsidRPr="00904CE4" w14:paraId="6B1F0DB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A53C0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FD57D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PGK - KINA</w:t>
            </w:r>
          </w:p>
        </w:tc>
      </w:tr>
      <w:tr w:rsidR="007633D6" w:rsidRPr="00904CE4" w14:paraId="2FEBCD5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5E44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73074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PHP - PESO PHILIPPIN</w:t>
            </w:r>
          </w:p>
        </w:tc>
      </w:tr>
      <w:tr w:rsidR="007633D6" w:rsidRPr="00904CE4" w14:paraId="6B8B5B0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08D0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9FB90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PKR - ROUPIE DU PAKISTAN</w:t>
            </w:r>
          </w:p>
        </w:tc>
      </w:tr>
      <w:tr w:rsidR="007633D6" w:rsidRPr="00904CE4" w14:paraId="74BAD58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2FE89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F9F8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PLN - ZLOTY</w:t>
            </w:r>
          </w:p>
        </w:tc>
      </w:tr>
      <w:tr w:rsidR="007633D6" w:rsidRPr="00904CE4" w14:paraId="3C46479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9E03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0635A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PTE - ESCUDO PORTUGAIS</w:t>
            </w:r>
          </w:p>
        </w:tc>
      </w:tr>
      <w:tr w:rsidR="007633D6" w:rsidRPr="00904CE4" w14:paraId="4CE41F2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35AE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AC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PYG - GUARANI</w:t>
            </w:r>
          </w:p>
        </w:tc>
      </w:tr>
      <w:tr w:rsidR="007633D6" w:rsidRPr="00904CE4" w14:paraId="445C167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8BC2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C2F5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QAR - RIYAL DU QATAR</w:t>
            </w:r>
          </w:p>
        </w:tc>
      </w:tr>
      <w:tr w:rsidR="007633D6" w:rsidRPr="00904CE4" w14:paraId="3360AA5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D74D3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B928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ROL - LEU</w:t>
            </w:r>
          </w:p>
        </w:tc>
      </w:tr>
      <w:tr w:rsidR="007633D6" w:rsidRPr="00904CE4" w14:paraId="5C13E9B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42E4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FABE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RON - NOUVEAU RON</w:t>
            </w:r>
          </w:p>
        </w:tc>
      </w:tr>
      <w:tr w:rsidR="007633D6" w:rsidRPr="00904CE4" w14:paraId="4AD112B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99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F6E8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RUB - NOUVEAU ROUBLE RUSSE- S</w:t>
            </w:r>
          </w:p>
        </w:tc>
      </w:tr>
      <w:tr w:rsidR="007633D6" w:rsidRPr="00904CE4" w14:paraId="0010186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7816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BCD3A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RUR - ROUBLE RUSSE</w:t>
            </w:r>
          </w:p>
        </w:tc>
      </w:tr>
      <w:tr w:rsidR="007633D6" w:rsidRPr="00904CE4" w14:paraId="6D6EE21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477B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080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RWF - FRANC DU RWANDA</w:t>
            </w:r>
          </w:p>
        </w:tc>
      </w:tr>
      <w:tr w:rsidR="007633D6" w:rsidRPr="00904CE4" w14:paraId="76641D3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47E0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C374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SAR - RIYAL  SAOUDIEN</w:t>
            </w:r>
          </w:p>
        </w:tc>
      </w:tr>
      <w:tr w:rsidR="007633D6" w:rsidRPr="00904CE4" w14:paraId="06821CD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C254F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1B3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SBD - DOLLAR DE SALOMON</w:t>
            </w:r>
          </w:p>
        </w:tc>
      </w:tr>
      <w:tr w:rsidR="007633D6" w:rsidRPr="00904CE4" w14:paraId="52AD821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99E0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5645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SCR - ROUPIE DES SEYCHELLES</w:t>
            </w:r>
          </w:p>
        </w:tc>
      </w:tr>
      <w:tr w:rsidR="007633D6" w:rsidRPr="00904CE4" w14:paraId="460677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63EA5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220AD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SDD - DINAR SOUDANAIS</w:t>
            </w:r>
          </w:p>
        </w:tc>
      </w:tr>
      <w:tr w:rsidR="007633D6" w:rsidRPr="00904CE4" w14:paraId="37154BE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2544D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CE1C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SDP - LIVRE SOUDANAISE</w:t>
            </w:r>
          </w:p>
        </w:tc>
      </w:tr>
      <w:tr w:rsidR="007633D6" w:rsidRPr="00904CE4" w14:paraId="654E2C8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0D8D5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F4D9A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SEK - COURONNE SUEDOISE</w:t>
            </w:r>
          </w:p>
        </w:tc>
      </w:tr>
      <w:tr w:rsidR="007633D6" w:rsidRPr="00904CE4" w14:paraId="62040E6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0F7A6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6C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SGD - DOLLAR DE SINGAPOUR</w:t>
            </w:r>
          </w:p>
        </w:tc>
      </w:tr>
      <w:tr w:rsidR="007633D6" w:rsidRPr="00904CE4" w14:paraId="0167A5C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548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BEA90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SHP - LIVRE DE SAINTE-HEL}NE</w:t>
            </w:r>
          </w:p>
        </w:tc>
      </w:tr>
      <w:tr w:rsidR="007633D6" w:rsidRPr="00904CE4" w14:paraId="535E24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E64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6AEEF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SIT - TOLAR</w:t>
            </w:r>
          </w:p>
        </w:tc>
      </w:tr>
      <w:tr w:rsidR="007633D6" w:rsidRPr="00904CE4" w14:paraId="633C469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D06B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898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SKK - COURONNE SLOVAQUE</w:t>
            </w:r>
          </w:p>
        </w:tc>
      </w:tr>
      <w:tr w:rsidR="007633D6" w:rsidRPr="00904CE4" w14:paraId="162BA43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6C40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FA8C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SLL - LEONE</w:t>
            </w:r>
          </w:p>
        </w:tc>
      </w:tr>
      <w:tr w:rsidR="007633D6" w:rsidRPr="00904CE4" w14:paraId="78DF19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472FA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C5F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SOS - SHILLING DE SOMALIE</w:t>
            </w:r>
          </w:p>
        </w:tc>
      </w:tr>
      <w:tr w:rsidR="007633D6" w:rsidRPr="00904CE4" w14:paraId="25BC0E5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286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710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SRD - DOLLAR DU SURINAME</w:t>
            </w:r>
          </w:p>
        </w:tc>
      </w:tr>
      <w:tr w:rsidR="007633D6" w:rsidRPr="00904CE4" w14:paraId="72FB47A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E19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2DDF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STD - DOBRA</w:t>
            </w:r>
          </w:p>
        </w:tc>
      </w:tr>
      <w:tr w:rsidR="007633D6" w:rsidRPr="00904CE4" w14:paraId="5998BAB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84DC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C6DA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SVC - COLON DU EL SALVADOR</w:t>
            </w:r>
          </w:p>
        </w:tc>
      </w:tr>
      <w:tr w:rsidR="007633D6" w:rsidRPr="00904CE4" w14:paraId="662940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4037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D2F3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SYP - LIVRE SYRIENNE</w:t>
            </w:r>
          </w:p>
        </w:tc>
      </w:tr>
      <w:tr w:rsidR="007633D6" w:rsidRPr="00904CE4" w14:paraId="575F5C1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9866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A9564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SZL - LILANGENI</w:t>
            </w:r>
          </w:p>
        </w:tc>
      </w:tr>
      <w:tr w:rsidR="007633D6" w:rsidRPr="00904CE4" w14:paraId="2715033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5D0C6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B216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THB - BAHT</w:t>
            </w:r>
          </w:p>
        </w:tc>
      </w:tr>
      <w:tr w:rsidR="007633D6" w:rsidRPr="00904CE4" w14:paraId="3677EF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2A16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BBF37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TJR - ROUBLE TADJIK</w:t>
            </w:r>
          </w:p>
        </w:tc>
      </w:tr>
      <w:tr w:rsidR="007633D6" w:rsidRPr="00904CE4" w14:paraId="3927695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3C2C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01FF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TJS - TADJIKISTAN</w:t>
            </w:r>
          </w:p>
        </w:tc>
      </w:tr>
      <w:tr w:rsidR="007633D6" w:rsidRPr="00904CE4" w14:paraId="382D235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0075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9A8D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TMM - MANAT</w:t>
            </w:r>
          </w:p>
        </w:tc>
      </w:tr>
      <w:tr w:rsidR="007633D6" w:rsidRPr="00904CE4" w14:paraId="26AAAC7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B187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9C1A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TND - DINAR TUNISIEN</w:t>
            </w:r>
          </w:p>
        </w:tc>
      </w:tr>
      <w:tr w:rsidR="007633D6" w:rsidRPr="00904CE4" w14:paraId="2A067DB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7CB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F0DF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TOP - PA'ANGA</w:t>
            </w:r>
          </w:p>
        </w:tc>
      </w:tr>
      <w:tr w:rsidR="007633D6" w:rsidRPr="00904CE4" w14:paraId="3F05047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1295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B414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TPE - ESCUDO DE TIMOR</w:t>
            </w:r>
          </w:p>
        </w:tc>
      </w:tr>
      <w:tr w:rsidR="007633D6" w:rsidRPr="00115952" w14:paraId="06F4199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E89D6E6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490604D4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TRY – LIRE TURQUE</w:t>
            </w:r>
          </w:p>
        </w:tc>
      </w:tr>
      <w:tr w:rsidR="007633D6" w:rsidRPr="00904CE4" w14:paraId="1F01E42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6E19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943F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TTD - DOLLAR DE TRINITE ET DE TOBAGO</w:t>
            </w:r>
          </w:p>
        </w:tc>
      </w:tr>
      <w:tr w:rsidR="007633D6" w:rsidRPr="00904CE4" w14:paraId="3E0D5D8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9987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F7C3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TWD - NOUVEAU DOLLAR DE TAIWAN</w:t>
            </w:r>
          </w:p>
        </w:tc>
      </w:tr>
      <w:tr w:rsidR="007633D6" w:rsidRPr="00904CE4" w14:paraId="3EB2DE4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A198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4211D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TZS - SHILLING DE TANZANIE</w:t>
            </w:r>
          </w:p>
        </w:tc>
      </w:tr>
      <w:tr w:rsidR="007633D6" w:rsidRPr="00904CE4" w14:paraId="33C460D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0682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C60BE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UAH - HRYVNIA</w:t>
            </w:r>
          </w:p>
        </w:tc>
      </w:tr>
      <w:tr w:rsidR="007633D6" w:rsidRPr="00904CE4" w14:paraId="46EED6D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C3AE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FC37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UAK - KARBOVANET</w:t>
            </w:r>
          </w:p>
        </w:tc>
      </w:tr>
      <w:tr w:rsidR="007633D6" w:rsidRPr="00904CE4" w14:paraId="4E6A23B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B47DD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4BD6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UGX - SHILLING OUGANDAIS</w:t>
            </w:r>
          </w:p>
        </w:tc>
      </w:tr>
      <w:tr w:rsidR="007633D6" w:rsidRPr="00904CE4" w14:paraId="7723BE9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E8FD1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264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USD - DOLLAR DES ETATS-UNIS</w:t>
            </w:r>
          </w:p>
        </w:tc>
      </w:tr>
      <w:tr w:rsidR="007633D6" w:rsidRPr="00904CE4" w14:paraId="4A2F9CD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534DB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A56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USN - DOLLAR US LENDEMAIN</w:t>
            </w:r>
          </w:p>
        </w:tc>
      </w:tr>
      <w:tr w:rsidR="007633D6" w:rsidRPr="003809C0" w14:paraId="3C27F0C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A12F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983B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val="en-US" w:eastAsia="fr-FR"/>
              </w:rPr>
              <w:t>USS - DOLLAR US (MEME JOUR)</w:t>
            </w:r>
          </w:p>
        </w:tc>
      </w:tr>
      <w:tr w:rsidR="007633D6" w:rsidRPr="00904CE4" w14:paraId="48542AC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D138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F2167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UYU - PESO URUGUAYEN</w:t>
            </w:r>
          </w:p>
        </w:tc>
      </w:tr>
      <w:tr w:rsidR="007633D6" w:rsidRPr="00904CE4" w14:paraId="7D7BDC5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F99E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36A2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UZS - SUM D'OUZBEKISTAN</w:t>
            </w:r>
          </w:p>
        </w:tc>
      </w:tr>
      <w:tr w:rsidR="007633D6" w:rsidRPr="00904CE4" w14:paraId="351B426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0D9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CE85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VEB - BOLIVAR</w:t>
            </w:r>
          </w:p>
        </w:tc>
      </w:tr>
      <w:tr w:rsidR="007633D6" w:rsidRPr="00904CE4" w14:paraId="6F6987B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F449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87CA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VND - DONG</w:t>
            </w:r>
          </w:p>
        </w:tc>
      </w:tr>
      <w:tr w:rsidR="007633D6" w:rsidRPr="00904CE4" w14:paraId="7FB4252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88BF8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8EA6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VUV - VATU</w:t>
            </w:r>
          </w:p>
        </w:tc>
      </w:tr>
      <w:tr w:rsidR="007633D6" w:rsidRPr="00904CE4" w14:paraId="05E277E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290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64D8E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WST - TALA</w:t>
            </w:r>
          </w:p>
        </w:tc>
      </w:tr>
      <w:tr w:rsidR="007633D6" w:rsidRPr="00904CE4" w14:paraId="1471BA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EAC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BF99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XAF - FRANC CFA-BEAC</w:t>
            </w:r>
          </w:p>
        </w:tc>
      </w:tr>
      <w:tr w:rsidR="007633D6" w:rsidRPr="00904CE4" w14:paraId="0FC2EAD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8B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644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XAG - ARGENT</w:t>
            </w:r>
          </w:p>
        </w:tc>
      </w:tr>
      <w:tr w:rsidR="007633D6" w:rsidRPr="00904CE4" w14:paraId="07AFE23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80F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3B44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XAU - OR</w:t>
            </w:r>
          </w:p>
        </w:tc>
      </w:tr>
      <w:tr w:rsidR="007633D6" w:rsidRPr="00904CE4" w14:paraId="56BCFB7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6839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7229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XBA - UNITE EUROPEENNE COMPOSEE (EURCO)</w:t>
            </w:r>
          </w:p>
        </w:tc>
      </w:tr>
      <w:tr w:rsidR="007633D6" w:rsidRPr="00904CE4" w14:paraId="2CF35D8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81D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D8C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XBB - UNITE MONETAIRE EUROPEENNE (UME-6 MONNAIE)</w:t>
            </w:r>
          </w:p>
        </w:tc>
      </w:tr>
      <w:tr w:rsidR="007633D6" w:rsidRPr="00904CE4" w14:paraId="0C4A92A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6BA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A2FD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XBC - UNITE DE COMPTE 9 (UEC-9 MONNAIE)</w:t>
            </w:r>
          </w:p>
        </w:tc>
      </w:tr>
      <w:tr w:rsidR="007633D6" w:rsidRPr="00904CE4" w14:paraId="285DAD2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E86C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DC8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XBD - UNITE DE COMPTE 17 (UEC-17 MONNAIE)</w:t>
            </w:r>
          </w:p>
        </w:tc>
      </w:tr>
      <w:tr w:rsidR="007633D6" w:rsidRPr="00904CE4" w14:paraId="057A26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C97A7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XCD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C801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XCD - DOLLAR DES CARAIBES ORIENTALES</w:t>
            </w:r>
          </w:p>
        </w:tc>
      </w:tr>
      <w:tr w:rsidR="007633D6" w:rsidRPr="00904CE4" w14:paraId="732166D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10CAA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3C58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XDR - DROIT DE TIRAGE SPECIAL (D.T.S.)</w:t>
            </w:r>
          </w:p>
        </w:tc>
      </w:tr>
      <w:tr w:rsidR="007633D6" w:rsidRPr="00904CE4" w14:paraId="06EDA26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7329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FC08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XDV - INDETERMINE - CONTRE VALEUR FRANCS</w:t>
            </w:r>
          </w:p>
        </w:tc>
      </w:tr>
      <w:tr w:rsidR="007633D6" w:rsidRPr="00904CE4" w14:paraId="2A3EFA0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7C8D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5EB4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XER - ECU PRIVE</w:t>
            </w:r>
          </w:p>
        </w:tc>
      </w:tr>
      <w:tr w:rsidR="007633D6" w:rsidRPr="00904CE4" w14:paraId="5B23A5C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099C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CD82E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XEU - UNITE DE COMPTE EUROPEEN (E.C.U.)</w:t>
            </w:r>
          </w:p>
        </w:tc>
      </w:tr>
      <w:tr w:rsidR="007633D6" w:rsidRPr="00904CE4" w14:paraId="0BF323F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9B45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D32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XFO - FRANC OR</w:t>
            </w:r>
          </w:p>
        </w:tc>
      </w:tr>
      <w:tr w:rsidR="007633D6" w:rsidRPr="00904CE4" w14:paraId="7FA434B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B6EC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BF8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XFU - FRANC UIC</w:t>
            </w:r>
          </w:p>
        </w:tc>
      </w:tr>
      <w:tr w:rsidR="007633D6" w:rsidRPr="00904CE4" w14:paraId="62AE60E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87BA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FC57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XOF - FRANC CFA-BCEAO</w:t>
            </w:r>
          </w:p>
        </w:tc>
      </w:tr>
      <w:tr w:rsidR="007633D6" w:rsidRPr="00904CE4" w14:paraId="554BCF1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C7F9F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CCA1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XPD - PALLADIUM</w:t>
            </w:r>
          </w:p>
        </w:tc>
      </w:tr>
      <w:tr w:rsidR="007633D6" w:rsidRPr="00904CE4" w14:paraId="290474B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54448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B81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XPF - FRANC CFP</w:t>
            </w:r>
          </w:p>
        </w:tc>
      </w:tr>
      <w:tr w:rsidR="007633D6" w:rsidRPr="00904CE4" w14:paraId="6633CA8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78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CA8A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XPT - PLATINE</w:t>
            </w:r>
          </w:p>
        </w:tc>
      </w:tr>
      <w:tr w:rsidR="007633D6" w:rsidRPr="00904CE4" w14:paraId="08C0174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EE5B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2D23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XTS - CODE RESERVE SPECIFIQUEMENT A DES FINS D'ESSAI</w:t>
            </w:r>
          </w:p>
        </w:tc>
      </w:tr>
      <w:tr w:rsidR="007633D6" w:rsidRPr="00904CE4" w14:paraId="178FA45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897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11A6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YER - RIYAL DU YEMEN</w:t>
            </w:r>
          </w:p>
        </w:tc>
      </w:tr>
      <w:tr w:rsidR="007633D6" w:rsidRPr="00904CE4" w14:paraId="520B1AB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132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141F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ZAR - RAND</w:t>
            </w:r>
          </w:p>
        </w:tc>
      </w:tr>
      <w:tr w:rsidR="007633D6" w:rsidRPr="00904CE4" w14:paraId="0B5E123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0BFA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DB0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ZDV - INDETERMINE - CONTRE VALEUR EUROS</w:t>
            </w:r>
          </w:p>
        </w:tc>
      </w:tr>
      <w:tr w:rsidR="007633D6" w:rsidRPr="00904CE4" w14:paraId="6166CE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D539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CCD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ZMK - KWACHA</w:t>
            </w:r>
          </w:p>
        </w:tc>
      </w:tr>
      <w:tr w:rsidR="007633D6" w:rsidRPr="00904CE4" w14:paraId="13E4221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1C61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C29B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ZRN - NOUVEAU ZAIRE</w:t>
            </w:r>
          </w:p>
        </w:tc>
      </w:tr>
      <w:tr w:rsidR="007633D6" w:rsidRPr="00904CE4" w14:paraId="4B2F949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CD48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10D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ZWD - ZIMBABWE DOLLAR</w:t>
            </w:r>
          </w:p>
        </w:tc>
      </w:tr>
      <w:tr w:rsidR="007633D6" w:rsidRPr="00904CE4" w14:paraId="1D280D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6327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E058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ZWN - ZIMBABWE DOLLAR</w:t>
            </w:r>
          </w:p>
        </w:tc>
      </w:tr>
      <w:tr w:rsidR="007633D6" w:rsidRPr="00904CE4" w14:paraId="331A89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CA27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1119E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VEF - BOLIVAR FUERTE DU VENEZUELA</w:t>
            </w:r>
          </w:p>
        </w:tc>
      </w:tr>
      <w:tr w:rsidR="007633D6" w:rsidRPr="00904CE4" w14:paraId="53AAFCC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BA04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100C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GHS - NOUVEAU CEDI GHANEEN</w:t>
            </w:r>
          </w:p>
        </w:tc>
      </w:tr>
      <w:tr w:rsidR="007633D6" w:rsidRPr="00904CE4" w14:paraId="58CE8FF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39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F825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RSD - DINAR SERBE</w:t>
            </w:r>
          </w:p>
        </w:tc>
      </w:tr>
      <w:tr w:rsidR="007633D6" w:rsidRPr="00904CE4" w14:paraId="73F8A41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770CC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31A0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SDG - POUNDS SOUDANAIS</w:t>
            </w:r>
          </w:p>
        </w:tc>
      </w:tr>
      <w:tr w:rsidR="007633D6" w:rsidRPr="00904CE4" w14:paraId="03D5771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BC763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0F6CF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TMT - MANAT</w:t>
            </w:r>
          </w:p>
        </w:tc>
      </w:tr>
      <w:tr w:rsidR="007633D6" w:rsidRPr="00904CE4" w14:paraId="22434D5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74C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4B067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ZWL - DOLLAR DU ZIMBABWE</w:t>
            </w:r>
          </w:p>
        </w:tc>
      </w:tr>
    </w:tbl>
    <w:p w14:paraId="6E0ED0FE" w14:textId="77777777" w:rsidR="009E7E59" w:rsidRDefault="009E7E59" w:rsidP="009E7E59"/>
    <w:p w14:paraId="6A5A19D4" w14:textId="77777777" w:rsidR="009E7E59" w:rsidRDefault="009E7E59" w:rsidP="009E7E59"/>
    <w:p w14:paraId="1D9DC072" w14:textId="77777777" w:rsidR="009E7E59" w:rsidRDefault="009E7E59" w:rsidP="009E7E59"/>
    <w:p w14:paraId="47EC9481" w14:textId="77777777" w:rsidR="009E7E59" w:rsidRDefault="009E7E59" w:rsidP="009E7E59"/>
    <w:p w14:paraId="5A09F074" w14:textId="77777777" w:rsidR="009E7E59" w:rsidRDefault="009E7E59" w:rsidP="009E7E59"/>
    <w:p w14:paraId="6F3A3415" w14:textId="77777777" w:rsidR="009E7E59" w:rsidRDefault="009E7E59">
      <w:pPr>
        <w:spacing w:after="200"/>
        <w:jc w:val="left"/>
      </w:pPr>
      <w:r>
        <w:br w:type="page"/>
      </w:r>
    </w:p>
    <w:p w14:paraId="4A5A78F1" w14:textId="056503D8" w:rsidR="009E7E59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61" w:name="_Annexe_3_:"/>
      <w:bookmarkStart w:id="62" w:name="_Toc70370554"/>
      <w:bookmarkStart w:id="63" w:name="_Toc163201261"/>
      <w:bookmarkEnd w:id="61"/>
      <w:r w:rsidRPr="00FE236C">
        <w:t>Annexe 3 : Liste des « Code Pays » (selon norme ISO 3166) et des codes d’organisations internationales</w:t>
      </w:r>
      <w:r>
        <w:t xml:space="preserve"> (en italique et en fin de tableau)</w:t>
      </w:r>
      <w:bookmarkEnd w:id="62"/>
      <w:bookmarkEnd w:id="63"/>
    </w:p>
    <w:tbl>
      <w:tblPr>
        <w:tblW w:w="80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6840"/>
      </w:tblGrid>
      <w:tr w:rsidR="007633D6" w:rsidRPr="00747E07" w14:paraId="644A027E" w14:textId="77777777" w:rsidTr="00792CAC">
        <w:trPr>
          <w:trHeight w:val="564"/>
        </w:trPr>
        <w:tc>
          <w:tcPr>
            <w:tcW w:w="1240" w:type="dxa"/>
            <w:gridSpan w:val="2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4E190317" w14:textId="77777777" w:rsidR="007633D6" w:rsidRPr="00747E07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6850" w:type="dxa"/>
            <w:gridSpan w:val="2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30987840" w14:textId="77777777" w:rsidR="007633D6" w:rsidRPr="00747E07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747E07" w14:paraId="1272CF36" w14:textId="77777777" w:rsidTr="00792CA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E946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</w:t>
            </w:r>
          </w:p>
        </w:tc>
        <w:tc>
          <w:tcPr>
            <w:tcW w:w="6850" w:type="dxa"/>
            <w:gridSpan w:val="2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A044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AF-Afghanistan</w:t>
            </w:r>
          </w:p>
        </w:tc>
      </w:tr>
      <w:tr w:rsidR="007633D6" w:rsidRPr="00747E07" w14:paraId="5C418DE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3F30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438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AX-Îles Åland</w:t>
            </w:r>
          </w:p>
        </w:tc>
      </w:tr>
      <w:tr w:rsidR="007633D6" w:rsidRPr="00747E07" w14:paraId="1C59231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94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5E5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AL-Albanie</w:t>
            </w:r>
          </w:p>
        </w:tc>
      </w:tr>
      <w:tr w:rsidR="007633D6" w:rsidRPr="00747E07" w14:paraId="4114F77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341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1D74C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DZ-Algérie</w:t>
            </w:r>
          </w:p>
        </w:tc>
      </w:tr>
      <w:tr w:rsidR="007633D6" w:rsidRPr="00747E07" w14:paraId="76673BC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570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AB5A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AS-Samoa américaines</w:t>
            </w:r>
          </w:p>
        </w:tc>
      </w:tr>
      <w:tr w:rsidR="007633D6" w:rsidRPr="00747E07" w14:paraId="53B57F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6C398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79E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AD-Andorre</w:t>
            </w:r>
          </w:p>
        </w:tc>
      </w:tr>
      <w:tr w:rsidR="007633D6" w:rsidRPr="00747E07" w14:paraId="0AEE6C7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F6E09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1371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AO-Angola</w:t>
            </w:r>
          </w:p>
        </w:tc>
      </w:tr>
      <w:tr w:rsidR="007633D6" w:rsidRPr="00747E07" w14:paraId="511DC3F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C3F4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90B2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AI-Anguilla</w:t>
            </w:r>
          </w:p>
        </w:tc>
      </w:tr>
      <w:tr w:rsidR="007633D6" w:rsidRPr="00747E07" w14:paraId="756DD3E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F42C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6E66E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AQ-Antarctique</w:t>
            </w:r>
          </w:p>
        </w:tc>
      </w:tr>
      <w:tr w:rsidR="007633D6" w:rsidRPr="00747E07" w14:paraId="3B0BA706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66282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1FD3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AG-Antigua-et-Barbuda</w:t>
            </w:r>
          </w:p>
        </w:tc>
      </w:tr>
      <w:tr w:rsidR="007633D6" w:rsidRPr="00747E07" w14:paraId="23A7C98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135A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3CD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AR-Argentine</w:t>
            </w:r>
          </w:p>
        </w:tc>
      </w:tr>
      <w:tr w:rsidR="007633D6" w:rsidRPr="00747E07" w14:paraId="5F0CA3D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A6C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5F8F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AM-Arménie</w:t>
            </w:r>
          </w:p>
        </w:tc>
      </w:tr>
      <w:tr w:rsidR="007633D6" w:rsidRPr="00747E07" w14:paraId="1693BC7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F6C8B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507E41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Antilles Néerlandaises</w:t>
            </w:r>
          </w:p>
        </w:tc>
      </w:tr>
      <w:tr w:rsidR="007633D6" w:rsidRPr="00747E07" w14:paraId="6EEFCCF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1F90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AC16B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AW-Aruba</w:t>
            </w:r>
          </w:p>
        </w:tc>
      </w:tr>
      <w:tr w:rsidR="007633D6" w:rsidRPr="00747E07" w14:paraId="57F86E1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6BD7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EFCF8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AU-Australie</w:t>
            </w:r>
          </w:p>
        </w:tc>
      </w:tr>
      <w:tr w:rsidR="007633D6" w:rsidRPr="00747E07" w14:paraId="512163E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A35E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A3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AT-Autriche</w:t>
            </w:r>
          </w:p>
        </w:tc>
      </w:tr>
      <w:tr w:rsidR="007633D6" w:rsidRPr="00747E07" w14:paraId="0C94D68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015A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F3D73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AZ-Azerbaïdjan</w:t>
            </w:r>
          </w:p>
        </w:tc>
      </w:tr>
      <w:tr w:rsidR="007633D6" w:rsidRPr="00747E07" w14:paraId="3E34D4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739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148D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BS-Bahamas</w:t>
            </w:r>
          </w:p>
        </w:tc>
      </w:tr>
      <w:tr w:rsidR="007633D6" w:rsidRPr="00747E07" w14:paraId="12CCB03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27F6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6E47F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BH-Bahreïn</w:t>
            </w:r>
          </w:p>
        </w:tc>
      </w:tr>
      <w:tr w:rsidR="007633D6" w:rsidRPr="00747E07" w14:paraId="6E320FF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92139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0746B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BD-Bangladesh</w:t>
            </w:r>
          </w:p>
        </w:tc>
      </w:tr>
      <w:tr w:rsidR="007633D6" w:rsidRPr="00747E07" w14:paraId="370DC7C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C27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2CF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BB-Barbade</w:t>
            </w:r>
          </w:p>
        </w:tc>
      </w:tr>
      <w:tr w:rsidR="007633D6" w:rsidRPr="00747E07" w14:paraId="2ED32B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CD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4F2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BY-Biélorussie</w:t>
            </w:r>
          </w:p>
        </w:tc>
      </w:tr>
      <w:tr w:rsidR="007633D6" w:rsidRPr="00747E07" w14:paraId="7943C16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2D84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3CDE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BE-Belgique</w:t>
            </w:r>
          </w:p>
        </w:tc>
      </w:tr>
      <w:tr w:rsidR="007633D6" w:rsidRPr="00115952" w14:paraId="1B22D99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75FE51D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74E548B2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BQ-</w:t>
            </w:r>
            <w:r w:rsidRPr="00115952">
              <w:rPr>
                <w:color w:val="000000"/>
                <w:lang w:eastAsia="fr-FR"/>
              </w:rPr>
              <w:t xml:space="preserve"> Bonaire, Saint-Eustache et Saba</w:t>
            </w:r>
          </w:p>
        </w:tc>
      </w:tr>
      <w:tr w:rsidR="007633D6" w:rsidRPr="00747E07" w14:paraId="1B77647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02325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5164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BZ-Belize</w:t>
            </w:r>
          </w:p>
        </w:tc>
      </w:tr>
      <w:tr w:rsidR="007633D6" w:rsidRPr="00747E07" w14:paraId="796C017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570A9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3E345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BJ-Bénin</w:t>
            </w:r>
          </w:p>
        </w:tc>
      </w:tr>
      <w:tr w:rsidR="007633D6" w:rsidRPr="00747E07" w14:paraId="36EEE6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343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D9AF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BM-Bermudes</w:t>
            </w:r>
          </w:p>
        </w:tc>
      </w:tr>
      <w:tr w:rsidR="007633D6" w:rsidRPr="00747E07" w14:paraId="4FAA46E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4DE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9A5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BT-Bhoutan</w:t>
            </w:r>
          </w:p>
        </w:tc>
      </w:tr>
      <w:tr w:rsidR="007633D6" w:rsidRPr="00747E07" w14:paraId="6E355C4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6E6B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2687D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BO-Bolivie</w:t>
            </w:r>
          </w:p>
        </w:tc>
      </w:tr>
      <w:tr w:rsidR="007633D6" w:rsidRPr="00747E07" w14:paraId="57E842E2" w14:textId="77777777" w:rsidTr="00792CAC">
        <w:trPr>
          <w:trHeight w:val="45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22EE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147C1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BA-Bosnie-Herzégovine</w:t>
            </w:r>
          </w:p>
        </w:tc>
      </w:tr>
      <w:tr w:rsidR="007633D6" w:rsidRPr="00747E07" w14:paraId="3595862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5AC6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7CD8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BW-Botswana</w:t>
            </w:r>
          </w:p>
        </w:tc>
      </w:tr>
      <w:tr w:rsidR="007633D6" w:rsidRPr="00747E07" w14:paraId="2041497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47D4D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E0E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BV-Île Bouvet</w:t>
            </w:r>
          </w:p>
        </w:tc>
      </w:tr>
      <w:tr w:rsidR="007633D6" w:rsidRPr="00747E07" w14:paraId="506EF99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ACE3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913A1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BR-Brésil</w:t>
            </w:r>
          </w:p>
        </w:tc>
      </w:tr>
      <w:tr w:rsidR="007633D6" w:rsidRPr="00747E07" w14:paraId="5563E71D" w14:textId="77777777" w:rsidTr="00792CAC">
        <w:trPr>
          <w:trHeight w:val="43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A299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CB4D5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VG-British Virgin Islands</w:t>
            </w:r>
          </w:p>
        </w:tc>
      </w:tr>
      <w:tr w:rsidR="007633D6" w:rsidRPr="00747E07" w14:paraId="21399B79" w14:textId="77777777" w:rsidTr="00792CAC">
        <w:trPr>
          <w:trHeight w:val="48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A626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2BED4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IO-Territoire britannique de l’Océan Indien</w:t>
            </w:r>
          </w:p>
        </w:tc>
      </w:tr>
      <w:tr w:rsidR="007633D6" w:rsidRPr="00747E07" w14:paraId="524C9517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0E480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DEA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BN-Brunei Darussalam</w:t>
            </w:r>
          </w:p>
        </w:tc>
      </w:tr>
      <w:tr w:rsidR="007633D6" w:rsidRPr="00747E07" w14:paraId="476558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007A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5852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BG-Bulgarie</w:t>
            </w:r>
          </w:p>
        </w:tc>
      </w:tr>
      <w:tr w:rsidR="007633D6" w:rsidRPr="00747E07" w14:paraId="2FA2B834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A507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D45F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BF-Burkina Faso</w:t>
            </w:r>
          </w:p>
        </w:tc>
      </w:tr>
      <w:tr w:rsidR="007633D6" w:rsidRPr="00747E07" w14:paraId="6C3E061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816C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33BF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BI-Burundi</w:t>
            </w:r>
          </w:p>
        </w:tc>
      </w:tr>
      <w:tr w:rsidR="007633D6" w:rsidRPr="00747E07" w14:paraId="797993E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7CB7D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A6578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KH-Cambodge</w:t>
            </w:r>
          </w:p>
        </w:tc>
      </w:tr>
      <w:tr w:rsidR="007633D6" w:rsidRPr="00747E07" w14:paraId="425773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2B593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B30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CM-Cameroun</w:t>
            </w:r>
          </w:p>
        </w:tc>
      </w:tr>
      <w:tr w:rsidR="007633D6" w:rsidRPr="00747E07" w14:paraId="1E36C2B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0645F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B65D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CA-Canada</w:t>
            </w:r>
          </w:p>
        </w:tc>
      </w:tr>
      <w:tr w:rsidR="007633D6" w:rsidRPr="00747E07" w14:paraId="67B6078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D818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13C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CV-Cap-Vert</w:t>
            </w:r>
          </w:p>
        </w:tc>
      </w:tr>
      <w:tr w:rsidR="007633D6" w:rsidRPr="00747E07" w14:paraId="219A5BE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B28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52E1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KY-Iles Cayman</w:t>
            </w:r>
          </w:p>
        </w:tc>
      </w:tr>
      <w:tr w:rsidR="007633D6" w:rsidRPr="00747E07" w14:paraId="5D758FA5" w14:textId="77777777" w:rsidTr="00792CAC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5973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463B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CF-République centrafricaine</w:t>
            </w:r>
          </w:p>
        </w:tc>
      </w:tr>
      <w:tr w:rsidR="007633D6" w:rsidRPr="00115952" w14:paraId="3FD3E051" w14:textId="77777777" w:rsidTr="00792CAC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148EBA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69B42A9E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CW-</w:t>
            </w:r>
            <w:r w:rsidRPr="00115952">
              <w:rPr>
                <w:color w:val="000000"/>
                <w:lang w:eastAsia="fr-FR"/>
              </w:rPr>
              <w:t xml:space="preserve"> Curaçao</w:t>
            </w:r>
          </w:p>
        </w:tc>
      </w:tr>
      <w:tr w:rsidR="007633D6" w:rsidRPr="00747E07" w14:paraId="7A104CA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516A0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5C75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TD-Tchad</w:t>
            </w:r>
          </w:p>
        </w:tc>
      </w:tr>
      <w:tr w:rsidR="007633D6" w:rsidRPr="00747E07" w14:paraId="0B536AC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A706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96D4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CL-Chili</w:t>
            </w:r>
          </w:p>
        </w:tc>
      </w:tr>
      <w:tr w:rsidR="007633D6" w:rsidRPr="00747E07" w14:paraId="297E148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34D1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645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CN-Chine</w:t>
            </w:r>
          </w:p>
        </w:tc>
      </w:tr>
      <w:tr w:rsidR="007633D6" w:rsidRPr="00747E07" w14:paraId="16255D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E78D9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2F92F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HK-Hong Kong</w:t>
            </w:r>
          </w:p>
        </w:tc>
      </w:tr>
      <w:tr w:rsidR="007633D6" w:rsidRPr="00747E07" w14:paraId="6942FCC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8E4B6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EFE5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MO-Macao</w:t>
            </w:r>
          </w:p>
        </w:tc>
      </w:tr>
      <w:tr w:rsidR="007633D6" w:rsidRPr="00747E07" w14:paraId="198BA99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7D2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A312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CX-Île Christmas</w:t>
            </w:r>
          </w:p>
        </w:tc>
      </w:tr>
      <w:tr w:rsidR="007633D6" w:rsidRPr="00747E07" w14:paraId="2ECF052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B1B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B6D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CC-Îles Cocos</w:t>
            </w:r>
          </w:p>
        </w:tc>
      </w:tr>
      <w:tr w:rsidR="007633D6" w:rsidRPr="00747E07" w14:paraId="1EED578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05D2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66AC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CO-Colombie</w:t>
            </w:r>
          </w:p>
        </w:tc>
      </w:tr>
      <w:tr w:rsidR="007633D6" w:rsidRPr="00747E07" w14:paraId="4E74BEA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4719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C5D47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KM-Comores</w:t>
            </w:r>
          </w:p>
        </w:tc>
      </w:tr>
      <w:tr w:rsidR="007633D6" w:rsidRPr="00747E07" w14:paraId="79655A61" w14:textId="77777777" w:rsidTr="00792CAC">
        <w:trPr>
          <w:trHeight w:val="44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C417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B98D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CG-République du Congo</w:t>
            </w:r>
          </w:p>
        </w:tc>
      </w:tr>
      <w:tr w:rsidR="007633D6" w:rsidRPr="00747E07" w14:paraId="0CA73CB0" w14:textId="77777777" w:rsidTr="00792CAC">
        <w:trPr>
          <w:trHeight w:val="2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49249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0D77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CD-République démocratique du Congo</w:t>
            </w:r>
          </w:p>
        </w:tc>
      </w:tr>
      <w:tr w:rsidR="007633D6" w:rsidRPr="00747E07" w14:paraId="0C08F0E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CFF2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055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CK-Îles Cook</w:t>
            </w:r>
          </w:p>
        </w:tc>
      </w:tr>
      <w:tr w:rsidR="007633D6" w:rsidRPr="00747E07" w14:paraId="7D4179E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E3D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4947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CR-Costa Rica</w:t>
            </w:r>
          </w:p>
        </w:tc>
      </w:tr>
      <w:tr w:rsidR="007633D6" w:rsidRPr="00747E07" w14:paraId="732790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EDF1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5C54A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CI-Côte d’Ivoire</w:t>
            </w:r>
          </w:p>
        </w:tc>
      </w:tr>
      <w:tr w:rsidR="007633D6" w:rsidRPr="00747E07" w14:paraId="2E84953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EC2E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B6EB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HR-Croatie</w:t>
            </w:r>
          </w:p>
        </w:tc>
      </w:tr>
      <w:tr w:rsidR="007633D6" w:rsidRPr="00747E07" w14:paraId="5A9CDBF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5C73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C076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CU-Cuba</w:t>
            </w:r>
          </w:p>
        </w:tc>
      </w:tr>
      <w:tr w:rsidR="007633D6" w:rsidRPr="00747E07" w14:paraId="2026DA0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AF91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628F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CY-Chypre</w:t>
            </w:r>
          </w:p>
        </w:tc>
      </w:tr>
      <w:tr w:rsidR="007633D6" w:rsidRPr="00747E07" w14:paraId="32107D6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79D9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13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CZ-République tchèque</w:t>
            </w:r>
          </w:p>
        </w:tc>
      </w:tr>
      <w:tr w:rsidR="007633D6" w:rsidRPr="00747E07" w14:paraId="642E2F6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A84E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C672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DK-Danemark</w:t>
            </w:r>
          </w:p>
        </w:tc>
      </w:tr>
      <w:tr w:rsidR="007633D6" w:rsidRPr="00747E07" w14:paraId="79D9CE9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C9C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A6CB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DJ-Djibouti</w:t>
            </w:r>
          </w:p>
        </w:tc>
      </w:tr>
      <w:tr w:rsidR="007633D6" w:rsidRPr="00747E07" w14:paraId="0449C59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791C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017D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DM-Dominique</w:t>
            </w:r>
          </w:p>
        </w:tc>
      </w:tr>
      <w:tr w:rsidR="007633D6" w:rsidRPr="00747E07" w14:paraId="259E5346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2F1F6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A1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DO-République dominicaine</w:t>
            </w:r>
          </w:p>
        </w:tc>
      </w:tr>
      <w:tr w:rsidR="007633D6" w:rsidRPr="00747E07" w14:paraId="1491488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D704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66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EC-Équateur</w:t>
            </w:r>
          </w:p>
        </w:tc>
      </w:tr>
      <w:tr w:rsidR="007633D6" w:rsidRPr="00747E07" w14:paraId="7827A76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7050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D60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EG-Égypte</w:t>
            </w:r>
          </w:p>
        </w:tc>
      </w:tr>
      <w:tr w:rsidR="007633D6" w:rsidRPr="00747E07" w14:paraId="4018495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D101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6F83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SV-Salvador</w:t>
            </w:r>
          </w:p>
        </w:tc>
      </w:tr>
      <w:tr w:rsidR="007633D6" w:rsidRPr="00747E07" w14:paraId="64AB6AB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C36B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630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GQ-Guinée équatoriale</w:t>
            </w:r>
          </w:p>
        </w:tc>
      </w:tr>
      <w:tr w:rsidR="007633D6" w:rsidRPr="00747E07" w14:paraId="3F41156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A722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6B3E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ER-Érythrée</w:t>
            </w:r>
          </w:p>
        </w:tc>
      </w:tr>
      <w:tr w:rsidR="007633D6" w:rsidRPr="00747E07" w14:paraId="01751D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DE70E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D09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EE-Estonie</w:t>
            </w:r>
          </w:p>
        </w:tc>
      </w:tr>
      <w:tr w:rsidR="007633D6" w:rsidRPr="00747E07" w14:paraId="07C65D1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05D67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021A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ET-Éthiopie</w:t>
            </w:r>
          </w:p>
        </w:tc>
      </w:tr>
      <w:tr w:rsidR="007633D6" w:rsidRPr="00747E07" w14:paraId="0DE12D9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CEC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750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FK-Îles Falkland</w:t>
            </w:r>
          </w:p>
        </w:tc>
      </w:tr>
      <w:tr w:rsidR="007633D6" w:rsidRPr="00747E07" w14:paraId="1A76A5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DA3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9B72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FO-Îles Féroé</w:t>
            </w:r>
          </w:p>
        </w:tc>
      </w:tr>
      <w:tr w:rsidR="007633D6" w:rsidRPr="00747E07" w14:paraId="2DD8167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B1174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5D1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FJ-Fidji</w:t>
            </w:r>
          </w:p>
        </w:tc>
      </w:tr>
      <w:tr w:rsidR="007633D6" w:rsidRPr="00747E07" w14:paraId="1CDB6F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E261D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D05F0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FI-Finlande</w:t>
            </w:r>
          </w:p>
        </w:tc>
      </w:tr>
      <w:tr w:rsidR="007633D6" w:rsidRPr="00747E07" w14:paraId="1A7D009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5C21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7931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FR-France</w:t>
            </w:r>
          </w:p>
        </w:tc>
      </w:tr>
      <w:tr w:rsidR="007633D6" w:rsidRPr="00747E07" w14:paraId="008D8FB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8CF3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6BF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GF-Guyane française</w:t>
            </w:r>
          </w:p>
        </w:tc>
      </w:tr>
      <w:tr w:rsidR="007633D6" w:rsidRPr="00747E07" w14:paraId="5ED32DE1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F99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334B0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PF-Polynésie française</w:t>
            </w:r>
          </w:p>
        </w:tc>
      </w:tr>
      <w:tr w:rsidR="007633D6" w:rsidRPr="00747E07" w14:paraId="3F8C7248" w14:textId="77777777" w:rsidTr="00792CAC">
        <w:trPr>
          <w:trHeight w:val="467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93E9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B62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TF-Terres australes et antarctiques françaises</w:t>
            </w:r>
          </w:p>
        </w:tc>
      </w:tr>
      <w:tr w:rsidR="007633D6" w:rsidRPr="00747E07" w14:paraId="5CC3F00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8FE4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0F1C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GA-Gabon</w:t>
            </w:r>
          </w:p>
        </w:tc>
      </w:tr>
      <w:tr w:rsidR="007633D6" w:rsidRPr="00747E07" w14:paraId="2C744BB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CEE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9A9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GM-Gambie</w:t>
            </w:r>
          </w:p>
        </w:tc>
      </w:tr>
      <w:tr w:rsidR="007633D6" w:rsidRPr="00747E07" w14:paraId="23FE384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9F5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A42A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GE-Géorgie</w:t>
            </w:r>
          </w:p>
        </w:tc>
      </w:tr>
      <w:tr w:rsidR="007633D6" w:rsidRPr="00747E07" w14:paraId="3580A1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0D6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EC12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DE-Allemagne</w:t>
            </w:r>
          </w:p>
        </w:tc>
      </w:tr>
      <w:tr w:rsidR="007633D6" w:rsidRPr="00747E07" w14:paraId="5C4BBE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C394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35BA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GH-Ghana</w:t>
            </w:r>
          </w:p>
        </w:tc>
      </w:tr>
      <w:tr w:rsidR="007633D6" w:rsidRPr="00747E07" w14:paraId="3810CC6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C6334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982E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GI-Gibraltar</w:t>
            </w:r>
          </w:p>
        </w:tc>
      </w:tr>
      <w:tr w:rsidR="007633D6" w:rsidRPr="00747E07" w14:paraId="64AF014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7DC95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A193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GR-Grèce</w:t>
            </w:r>
          </w:p>
        </w:tc>
      </w:tr>
      <w:tr w:rsidR="007633D6" w:rsidRPr="00747E07" w14:paraId="609E9B0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1AF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23A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GL-Groenland</w:t>
            </w:r>
          </w:p>
        </w:tc>
      </w:tr>
      <w:tr w:rsidR="007633D6" w:rsidRPr="00747E07" w14:paraId="5BD6E1C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AD61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876FB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GD-Grenade</w:t>
            </w:r>
          </w:p>
        </w:tc>
      </w:tr>
      <w:tr w:rsidR="007633D6" w:rsidRPr="00747E07" w14:paraId="20DB2D0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1799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C1B8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GP-Guadeloupe</w:t>
            </w:r>
          </w:p>
        </w:tc>
      </w:tr>
      <w:tr w:rsidR="007633D6" w:rsidRPr="00747E07" w14:paraId="3B9C894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5AFA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9BB2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GU-Guam</w:t>
            </w:r>
          </w:p>
        </w:tc>
      </w:tr>
      <w:tr w:rsidR="007633D6" w:rsidRPr="00747E07" w14:paraId="5AE36BB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4C1E2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2E579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GT-Guatemala</w:t>
            </w:r>
          </w:p>
        </w:tc>
      </w:tr>
      <w:tr w:rsidR="007633D6" w:rsidRPr="00747E07" w14:paraId="097D60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A80A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B5DA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GG-Guernesey</w:t>
            </w:r>
          </w:p>
        </w:tc>
      </w:tr>
      <w:tr w:rsidR="007633D6" w:rsidRPr="00747E07" w14:paraId="1C2877F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96EA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15CB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GN-Guinée</w:t>
            </w:r>
          </w:p>
        </w:tc>
      </w:tr>
      <w:tr w:rsidR="007633D6" w:rsidRPr="00747E07" w14:paraId="07B08E5D" w14:textId="77777777" w:rsidTr="00792CAC">
        <w:trPr>
          <w:trHeight w:val="3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8E56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A219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GW-Guinée-Bissau</w:t>
            </w:r>
          </w:p>
        </w:tc>
      </w:tr>
      <w:tr w:rsidR="007633D6" w:rsidRPr="00747E07" w14:paraId="26B6CD3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5249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9B4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GY-Guyane</w:t>
            </w:r>
          </w:p>
        </w:tc>
      </w:tr>
      <w:tr w:rsidR="007633D6" w:rsidRPr="00747E07" w14:paraId="41C0314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B3E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D9C7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HT-Haïti</w:t>
            </w:r>
          </w:p>
        </w:tc>
      </w:tr>
      <w:tr w:rsidR="007633D6" w:rsidRPr="00747E07" w14:paraId="22EB96AE" w14:textId="77777777" w:rsidTr="00792CAC">
        <w:trPr>
          <w:trHeight w:val="36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2EB2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7281D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HM-Îles Heard-et-MacDonald</w:t>
            </w:r>
          </w:p>
        </w:tc>
      </w:tr>
      <w:tr w:rsidR="007633D6" w:rsidRPr="00747E07" w14:paraId="6209515B" w14:textId="77777777" w:rsidTr="00792CAC">
        <w:trPr>
          <w:trHeight w:val="43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0640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096F8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VA-Saint-Siège (Vatican)</w:t>
            </w:r>
          </w:p>
        </w:tc>
      </w:tr>
      <w:tr w:rsidR="007633D6" w:rsidRPr="00747E07" w14:paraId="2F5DD70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07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EE61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HN-Honduras</w:t>
            </w:r>
          </w:p>
        </w:tc>
      </w:tr>
      <w:tr w:rsidR="007633D6" w:rsidRPr="00747E07" w14:paraId="3A2A661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0FC74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5C68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HU-Hongrie</w:t>
            </w:r>
          </w:p>
        </w:tc>
      </w:tr>
      <w:tr w:rsidR="007633D6" w:rsidRPr="00747E07" w14:paraId="6C65446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9A3A2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B672F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IS-Islande</w:t>
            </w:r>
          </w:p>
        </w:tc>
      </w:tr>
      <w:tr w:rsidR="007633D6" w:rsidRPr="00747E07" w14:paraId="5EE288E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EC3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9129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IN-Inde</w:t>
            </w:r>
          </w:p>
        </w:tc>
      </w:tr>
      <w:tr w:rsidR="007633D6" w:rsidRPr="00747E07" w14:paraId="61501F0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AC25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2375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ID-Indonésie</w:t>
            </w:r>
          </w:p>
        </w:tc>
      </w:tr>
      <w:tr w:rsidR="007633D6" w:rsidRPr="00747E07" w14:paraId="0D0DD4E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2BB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A7239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IR-Iran</w:t>
            </w:r>
          </w:p>
        </w:tc>
      </w:tr>
      <w:tr w:rsidR="007633D6" w:rsidRPr="00747E07" w14:paraId="433A9DB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CF1A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BFE1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IQ-Irak</w:t>
            </w:r>
          </w:p>
        </w:tc>
      </w:tr>
      <w:tr w:rsidR="007633D6" w:rsidRPr="00747E07" w14:paraId="7A8253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0D0B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12E90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IE-Irlande</w:t>
            </w:r>
          </w:p>
        </w:tc>
      </w:tr>
      <w:tr w:rsidR="007633D6" w:rsidRPr="00747E07" w14:paraId="013EAB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861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82493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IM-Ile de Man</w:t>
            </w:r>
          </w:p>
        </w:tc>
      </w:tr>
      <w:tr w:rsidR="007633D6" w:rsidRPr="00747E07" w14:paraId="3955DB1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5395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A977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IL-Israël</w:t>
            </w:r>
          </w:p>
        </w:tc>
      </w:tr>
      <w:tr w:rsidR="007633D6" w:rsidRPr="00747E07" w14:paraId="0F7BF70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20DA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219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IT-Italie</w:t>
            </w:r>
          </w:p>
        </w:tc>
      </w:tr>
      <w:tr w:rsidR="007633D6" w:rsidRPr="00747E07" w14:paraId="41FEB5E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137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76BB5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JM-Jamaïque</w:t>
            </w:r>
          </w:p>
        </w:tc>
      </w:tr>
      <w:tr w:rsidR="007633D6" w:rsidRPr="00747E07" w14:paraId="55888F6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96287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ABE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JP-Japon</w:t>
            </w:r>
          </w:p>
        </w:tc>
      </w:tr>
      <w:tr w:rsidR="007633D6" w:rsidRPr="00747E07" w14:paraId="2FEA0A7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F320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0F87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JE-Jersey</w:t>
            </w:r>
          </w:p>
        </w:tc>
      </w:tr>
      <w:tr w:rsidR="007633D6" w:rsidRPr="00747E07" w14:paraId="15F3C3F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021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2343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JO-Jordanie</w:t>
            </w:r>
          </w:p>
        </w:tc>
      </w:tr>
      <w:tr w:rsidR="007633D6" w:rsidRPr="00747E07" w14:paraId="19E4F68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25F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A503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KZ-Kazakhstan</w:t>
            </w:r>
          </w:p>
        </w:tc>
      </w:tr>
      <w:tr w:rsidR="007633D6" w:rsidRPr="00747E07" w14:paraId="4C48722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D330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B13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KE-Kenya</w:t>
            </w:r>
          </w:p>
        </w:tc>
      </w:tr>
      <w:tr w:rsidR="007633D6" w:rsidRPr="00747E07" w14:paraId="183275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F6A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A1D4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KI-Kiribati</w:t>
            </w:r>
          </w:p>
        </w:tc>
      </w:tr>
      <w:tr w:rsidR="007633D6" w:rsidRPr="00747E07" w14:paraId="158929E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E1E6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39BB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KP-Corée du Nord</w:t>
            </w:r>
          </w:p>
        </w:tc>
      </w:tr>
      <w:tr w:rsidR="007633D6" w:rsidRPr="00747E07" w14:paraId="2FA1F37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835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D92D0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KR-Corée du Sud</w:t>
            </w:r>
          </w:p>
        </w:tc>
      </w:tr>
      <w:tr w:rsidR="007633D6" w:rsidRPr="00747E07" w14:paraId="08F2DFC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04CD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4CA2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KW-Koweït</w:t>
            </w:r>
          </w:p>
        </w:tc>
      </w:tr>
      <w:tr w:rsidR="007633D6" w:rsidRPr="00747E07" w14:paraId="2FC38BF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7F176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B1A2E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KG-Kirghizistan</w:t>
            </w:r>
          </w:p>
        </w:tc>
      </w:tr>
      <w:tr w:rsidR="007633D6" w:rsidRPr="00747E07" w14:paraId="5A62D21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CCA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15D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LA-Laos</w:t>
            </w:r>
          </w:p>
        </w:tc>
      </w:tr>
      <w:tr w:rsidR="007633D6" w:rsidRPr="00747E07" w14:paraId="32B17C9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22898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0303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LV-Lettonie</w:t>
            </w:r>
          </w:p>
        </w:tc>
      </w:tr>
      <w:tr w:rsidR="007633D6" w:rsidRPr="00747E07" w14:paraId="4C278E1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0648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10DE2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LB-Liban</w:t>
            </w:r>
          </w:p>
        </w:tc>
      </w:tr>
      <w:tr w:rsidR="007633D6" w:rsidRPr="00747E07" w14:paraId="7E93B6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83790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6C5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LS-Lesotho</w:t>
            </w:r>
          </w:p>
        </w:tc>
      </w:tr>
      <w:tr w:rsidR="007633D6" w:rsidRPr="00747E07" w14:paraId="04BF0F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BB5E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E99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LR-Libéria</w:t>
            </w:r>
          </w:p>
        </w:tc>
      </w:tr>
      <w:tr w:rsidR="007633D6" w:rsidRPr="00747E07" w14:paraId="1DB3044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CF1FF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0937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LY-Libye</w:t>
            </w:r>
          </w:p>
        </w:tc>
      </w:tr>
      <w:tr w:rsidR="007633D6" w:rsidRPr="00747E07" w14:paraId="071F733E" w14:textId="77777777" w:rsidTr="00792CAC">
        <w:trPr>
          <w:trHeight w:val="5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B792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8F28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LI-Liechtenstein</w:t>
            </w:r>
          </w:p>
        </w:tc>
      </w:tr>
      <w:tr w:rsidR="007633D6" w:rsidRPr="00747E07" w14:paraId="78FDD95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4B3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8A0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LT-Lituanie</w:t>
            </w:r>
          </w:p>
        </w:tc>
      </w:tr>
      <w:tr w:rsidR="007633D6" w:rsidRPr="00747E07" w14:paraId="54B250A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88155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A81E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LU-Luxembourg</w:t>
            </w:r>
          </w:p>
        </w:tc>
      </w:tr>
      <w:tr w:rsidR="007633D6" w:rsidRPr="00747E07" w14:paraId="04E659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CB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F743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MK-Macédoine</w:t>
            </w:r>
          </w:p>
        </w:tc>
      </w:tr>
      <w:tr w:rsidR="007633D6" w:rsidRPr="00747E07" w14:paraId="5EB0B65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13ADD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FFD5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MG-Madagascar</w:t>
            </w:r>
          </w:p>
        </w:tc>
      </w:tr>
      <w:tr w:rsidR="007633D6" w:rsidRPr="00747E07" w14:paraId="1EF10C4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5067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A513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MW-Malawi</w:t>
            </w:r>
          </w:p>
        </w:tc>
      </w:tr>
      <w:tr w:rsidR="007633D6" w:rsidRPr="00747E07" w14:paraId="111BE9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6FA7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78BD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MY-Malaisie</w:t>
            </w:r>
          </w:p>
        </w:tc>
      </w:tr>
      <w:tr w:rsidR="007633D6" w:rsidRPr="00747E07" w14:paraId="31DAEE4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5EF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B8C1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MV-Maldives</w:t>
            </w:r>
          </w:p>
        </w:tc>
      </w:tr>
      <w:tr w:rsidR="007633D6" w:rsidRPr="00747E07" w14:paraId="367FD6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F501F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598C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ML-Mali</w:t>
            </w:r>
          </w:p>
        </w:tc>
      </w:tr>
      <w:tr w:rsidR="007633D6" w:rsidRPr="00747E07" w14:paraId="6DC0DA4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57E9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A29F2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MT-Malte</w:t>
            </w:r>
          </w:p>
        </w:tc>
      </w:tr>
      <w:tr w:rsidR="007633D6" w:rsidRPr="00747E07" w14:paraId="4A0C668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F08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B021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MH-Îles Marshall</w:t>
            </w:r>
          </w:p>
        </w:tc>
      </w:tr>
      <w:tr w:rsidR="007633D6" w:rsidRPr="00747E07" w14:paraId="3792950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C5E1F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BB9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MQ-Martinique</w:t>
            </w:r>
          </w:p>
        </w:tc>
      </w:tr>
      <w:tr w:rsidR="007633D6" w:rsidRPr="00747E07" w14:paraId="3C15E34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B2A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729A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MR-Mauritanie</w:t>
            </w:r>
          </w:p>
        </w:tc>
      </w:tr>
      <w:tr w:rsidR="007633D6" w:rsidRPr="00747E07" w14:paraId="046607A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C0A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EDD08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MU-Maurice</w:t>
            </w:r>
          </w:p>
        </w:tc>
      </w:tr>
      <w:tr w:rsidR="007633D6" w:rsidRPr="00747E07" w14:paraId="3C6B592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3FD9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3E81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YT-Mayotte</w:t>
            </w:r>
          </w:p>
        </w:tc>
      </w:tr>
      <w:tr w:rsidR="007633D6" w:rsidRPr="00747E07" w14:paraId="68151D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7F9B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4EBC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MX-Mexique</w:t>
            </w:r>
          </w:p>
        </w:tc>
      </w:tr>
      <w:tr w:rsidR="007633D6" w:rsidRPr="00747E07" w14:paraId="7190FF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0C83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27AFD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FM-Micronésie</w:t>
            </w:r>
          </w:p>
        </w:tc>
      </w:tr>
      <w:tr w:rsidR="007633D6" w:rsidRPr="00747E07" w14:paraId="2642B3E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E27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5F2C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MD-Moldavie</w:t>
            </w:r>
          </w:p>
        </w:tc>
      </w:tr>
      <w:tr w:rsidR="007633D6" w:rsidRPr="00747E07" w14:paraId="253405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AB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E7D7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MC-Monaco</w:t>
            </w:r>
          </w:p>
        </w:tc>
      </w:tr>
      <w:tr w:rsidR="007633D6" w:rsidRPr="00747E07" w14:paraId="61CA3CA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29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1BDC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MN-Mongolie</w:t>
            </w:r>
          </w:p>
        </w:tc>
      </w:tr>
      <w:tr w:rsidR="007633D6" w:rsidRPr="00747E07" w14:paraId="5E2F02F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4D5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3C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ME-Monténégro</w:t>
            </w:r>
          </w:p>
        </w:tc>
      </w:tr>
      <w:tr w:rsidR="007633D6" w:rsidRPr="00747E07" w14:paraId="38E9860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163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AE471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MS-Montserrat</w:t>
            </w:r>
          </w:p>
        </w:tc>
      </w:tr>
      <w:tr w:rsidR="007633D6" w:rsidRPr="00747E07" w14:paraId="5861B31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8C5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782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MA-Maroc</w:t>
            </w:r>
          </w:p>
        </w:tc>
      </w:tr>
      <w:tr w:rsidR="007633D6" w:rsidRPr="00747E07" w14:paraId="03ED089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20F3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A41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MZ-Mozambique</w:t>
            </w:r>
          </w:p>
        </w:tc>
      </w:tr>
      <w:tr w:rsidR="007633D6" w:rsidRPr="00747E07" w14:paraId="02344C9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6FEE8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DE7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MM-Myanmar</w:t>
            </w:r>
          </w:p>
        </w:tc>
      </w:tr>
      <w:tr w:rsidR="007633D6" w:rsidRPr="00747E07" w14:paraId="7C54D2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6BD37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B56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NA-Namibie</w:t>
            </w:r>
          </w:p>
        </w:tc>
      </w:tr>
      <w:tr w:rsidR="007633D6" w:rsidRPr="00747E07" w14:paraId="2DECF71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64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BA3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NR-Nauru</w:t>
            </w:r>
          </w:p>
        </w:tc>
      </w:tr>
      <w:tr w:rsidR="007633D6" w:rsidRPr="00747E07" w14:paraId="4736593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D0BE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391D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NP-Népal</w:t>
            </w:r>
          </w:p>
        </w:tc>
      </w:tr>
      <w:tr w:rsidR="007633D6" w:rsidRPr="00747E07" w14:paraId="3148CD4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08608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AF51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NL-Pays-Bas</w:t>
            </w:r>
          </w:p>
        </w:tc>
      </w:tr>
      <w:tr w:rsidR="007633D6" w:rsidRPr="00747E07" w14:paraId="0B460375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85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9FF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NC-Nouvelle-Calédonie</w:t>
            </w:r>
          </w:p>
        </w:tc>
      </w:tr>
      <w:tr w:rsidR="007633D6" w:rsidRPr="00747E07" w14:paraId="4A50EA78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F5FA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0503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NZ-Nouvelle-Zélande</w:t>
            </w:r>
          </w:p>
        </w:tc>
      </w:tr>
      <w:tr w:rsidR="007633D6" w:rsidRPr="00747E07" w14:paraId="02C8469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3FE4C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3837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NI-Nicaragua</w:t>
            </w:r>
          </w:p>
        </w:tc>
      </w:tr>
      <w:tr w:rsidR="007633D6" w:rsidRPr="00747E07" w14:paraId="4738871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47EC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5699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NE-Niger</w:t>
            </w:r>
          </w:p>
        </w:tc>
      </w:tr>
      <w:tr w:rsidR="007633D6" w:rsidRPr="00747E07" w14:paraId="6CA9DF7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A455E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F534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NG-Nigeria</w:t>
            </w:r>
          </w:p>
        </w:tc>
      </w:tr>
      <w:tr w:rsidR="007633D6" w:rsidRPr="00747E07" w14:paraId="2A5D9D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FE0C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8F23C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NU-Niue</w:t>
            </w:r>
          </w:p>
        </w:tc>
      </w:tr>
      <w:tr w:rsidR="007633D6" w:rsidRPr="00747E07" w14:paraId="22C8BD0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62E30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C08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NF-Île Norfolk</w:t>
            </w:r>
          </w:p>
        </w:tc>
      </w:tr>
      <w:tr w:rsidR="007633D6" w:rsidRPr="00747E07" w14:paraId="70C41DE5" w14:textId="77777777" w:rsidTr="00792CAC">
        <w:trPr>
          <w:trHeight w:val="37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9BE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E08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MP-Îles Mariannes du Nord</w:t>
            </w:r>
          </w:p>
        </w:tc>
      </w:tr>
      <w:tr w:rsidR="007633D6" w:rsidRPr="00747E07" w14:paraId="7168489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BBD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71D79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NO-Norvège</w:t>
            </w:r>
          </w:p>
        </w:tc>
      </w:tr>
      <w:tr w:rsidR="007633D6" w:rsidRPr="00747E07" w14:paraId="16B28B1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5C49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29DF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OM-Oman</w:t>
            </w:r>
          </w:p>
        </w:tc>
      </w:tr>
      <w:tr w:rsidR="007633D6" w:rsidRPr="00747E07" w14:paraId="3550741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8E7E9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C61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PK-Pakistan</w:t>
            </w:r>
          </w:p>
        </w:tc>
      </w:tr>
      <w:tr w:rsidR="007633D6" w:rsidRPr="00747E07" w14:paraId="2E5014F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9CD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832C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PW-Palau</w:t>
            </w:r>
          </w:p>
        </w:tc>
      </w:tr>
      <w:tr w:rsidR="007633D6" w:rsidRPr="00747E07" w14:paraId="44924F8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1356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AB6D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PS-Palestine</w:t>
            </w:r>
          </w:p>
        </w:tc>
      </w:tr>
      <w:tr w:rsidR="007633D6" w:rsidRPr="00747E07" w14:paraId="4066836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1F92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C165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PA-Panama</w:t>
            </w:r>
          </w:p>
        </w:tc>
      </w:tr>
      <w:tr w:rsidR="007633D6" w:rsidRPr="00747E07" w14:paraId="0E3FF1AC" w14:textId="77777777" w:rsidTr="00792CAC"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AD86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FD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PG-Papouasie-Nouvelle-Guinée</w:t>
            </w:r>
          </w:p>
        </w:tc>
      </w:tr>
      <w:tr w:rsidR="007633D6" w:rsidRPr="00747E07" w14:paraId="2628D08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712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EC85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PY-Paraguay</w:t>
            </w:r>
          </w:p>
        </w:tc>
      </w:tr>
      <w:tr w:rsidR="007633D6" w:rsidRPr="00747E07" w14:paraId="69B7DFC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D4AE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4929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PE-Pérou</w:t>
            </w:r>
          </w:p>
        </w:tc>
      </w:tr>
      <w:tr w:rsidR="007633D6" w:rsidRPr="00747E07" w14:paraId="6A0B54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10AEF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15BD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PH-Philippines</w:t>
            </w:r>
          </w:p>
        </w:tc>
      </w:tr>
      <w:tr w:rsidR="007633D6" w:rsidRPr="00747E07" w14:paraId="6C00F38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C096E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6B289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PN-Pitcairn</w:t>
            </w:r>
          </w:p>
        </w:tc>
      </w:tr>
      <w:tr w:rsidR="007633D6" w:rsidRPr="00747E07" w14:paraId="32CC103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C927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B86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PL-Pologne</w:t>
            </w:r>
          </w:p>
        </w:tc>
      </w:tr>
      <w:tr w:rsidR="007633D6" w:rsidRPr="00747E07" w14:paraId="2D839CA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0F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D7CA9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PT-Portugal</w:t>
            </w:r>
          </w:p>
        </w:tc>
      </w:tr>
      <w:tr w:rsidR="007633D6" w:rsidRPr="00747E07" w14:paraId="7901BDB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1CB8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E961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PR-Puerto Rico</w:t>
            </w:r>
          </w:p>
        </w:tc>
      </w:tr>
      <w:tr w:rsidR="007633D6" w:rsidRPr="00747E07" w14:paraId="2F30719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D7CD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F488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QA-Qatar</w:t>
            </w:r>
          </w:p>
        </w:tc>
      </w:tr>
      <w:tr w:rsidR="007633D6" w:rsidRPr="00747E07" w14:paraId="1298DD1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81AC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D433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RE-Réunion</w:t>
            </w:r>
          </w:p>
        </w:tc>
      </w:tr>
      <w:tr w:rsidR="007633D6" w:rsidRPr="00747E07" w14:paraId="6F9EA02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781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E378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RO-Roumanie</w:t>
            </w:r>
          </w:p>
        </w:tc>
      </w:tr>
      <w:tr w:rsidR="007633D6" w:rsidRPr="00747E07" w14:paraId="792E3DF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73A5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97B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RU-Russie</w:t>
            </w:r>
          </w:p>
        </w:tc>
      </w:tr>
      <w:tr w:rsidR="007633D6" w:rsidRPr="00747E07" w14:paraId="79E7681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CCB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70C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RW-Rwanda</w:t>
            </w:r>
          </w:p>
        </w:tc>
      </w:tr>
      <w:tr w:rsidR="007633D6" w:rsidRPr="00747E07" w14:paraId="3046FF9C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920B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009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BL-Saint-Barthélemy</w:t>
            </w:r>
          </w:p>
        </w:tc>
      </w:tr>
      <w:tr w:rsidR="007633D6" w:rsidRPr="00747E07" w14:paraId="3CF536C1" w14:textId="77777777" w:rsidTr="00792CAC">
        <w:trPr>
          <w:trHeight w:val="41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C8D0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292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SH-Sainte-Hélène</w:t>
            </w:r>
          </w:p>
        </w:tc>
      </w:tr>
      <w:tr w:rsidR="007633D6" w:rsidRPr="00747E07" w14:paraId="4C85C190" w14:textId="77777777" w:rsidTr="00792CAC">
        <w:trPr>
          <w:trHeight w:val="45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4263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FE797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KN-Saint-Kitts-et-Nevis</w:t>
            </w:r>
          </w:p>
        </w:tc>
      </w:tr>
      <w:tr w:rsidR="007633D6" w:rsidRPr="00747E07" w14:paraId="25AB6AF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5F7F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9E3D8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LC-Sainte-Lucie</w:t>
            </w:r>
          </w:p>
        </w:tc>
      </w:tr>
      <w:tr w:rsidR="007633D6" w:rsidRPr="00747E07" w14:paraId="35989B15" w14:textId="77777777" w:rsidTr="00792CAC">
        <w:trPr>
          <w:trHeight w:val="31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344A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2AFF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MF-Saint-Martin (partie française)</w:t>
            </w:r>
          </w:p>
        </w:tc>
      </w:tr>
      <w:tr w:rsidR="007633D6" w:rsidRPr="00747E07" w14:paraId="2909904D" w14:textId="77777777" w:rsidTr="00792CAC">
        <w:trPr>
          <w:trHeight w:val="28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236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6B8C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SX-Saint-Martin (partie néerlandaise)</w:t>
            </w:r>
          </w:p>
        </w:tc>
      </w:tr>
      <w:tr w:rsidR="007633D6" w:rsidRPr="00747E07" w14:paraId="768E924C" w14:textId="77777777" w:rsidTr="00792CAC">
        <w:trPr>
          <w:trHeight w:val="40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F1A2A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F9C1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PM-Saint-Pierre-et-Miquelon</w:t>
            </w:r>
          </w:p>
        </w:tc>
      </w:tr>
      <w:tr w:rsidR="007633D6" w:rsidRPr="00747E07" w14:paraId="5A5EA332" w14:textId="77777777" w:rsidTr="00792CAC">
        <w:trPr>
          <w:trHeight w:val="43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F60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668D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VC-Saint-Vincent-et-les Grenadines</w:t>
            </w:r>
          </w:p>
        </w:tc>
      </w:tr>
      <w:tr w:rsidR="007633D6" w:rsidRPr="00747E07" w14:paraId="070F8AB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A78B8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A1B0F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WS-Samoa</w:t>
            </w:r>
          </w:p>
        </w:tc>
      </w:tr>
      <w:tr w:rsidR="007633D6" w:rsidRPr="00747E07" w14:paraId="55CE0F4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4865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C2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SM-Saint-Marin</w:t>
            </w:r>
          </w:p>
        </w:tc>
      </w:tr>
      <w:tr w:rsidR="007633D6" w:rsidRPr="00747E07" w14:paraId="0C08918F" w14:textId="77777777" w:rsidTr="00792CAC">
        <w:trPr>
          <w:trHeight w:val="41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2E28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C58E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ST-Sao Tomé-et-Principe</w:t>
            </w:r>
          </w:p>
        </w:tc>
      </w:tr>
      <w:tr w:rsidR="007633D6" w:rsidRPr="00747E07" w14:paraId="7556250D" w14:textId="77777777" w:rsidTr="00792CAC">
        <w:trPr>
          <w:trHeight w:val="41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C4D9A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DF29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SA-Arabie Saoudite</w:t>
            </w:r>
          </w:p>
        </w:tc>
      </w:tr>
      <w:tr w:rsidR="007633D6" w:rsidRPr="00747E07" w14:paraId="437199A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86A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FC1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SN-Sénégal</w:t>
            </w:r>
          </w:p>
        </w:tc>
      </w:tr>
      <w:tr w:rsidR="007633D6" w:rsidRPr="00747E07" w14:paraId="7FE422D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012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AF92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RS-Serbie</w:t>
            </w:r>
          </w:p>
        </w:tc>
      </w:tr>
      <w:tr w:rsidR="007633D6" w:rsidRPr="00747E07" w14:paraId="61817AC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A0A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E8E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SC-Seychelles</w:t>
            </w:r>
          </w:p>
        </w:tc>
      </w:tr>
      <w:tr w:rsidR="007633D6" w:rsidRPr="00747E07" w14:paraId="59D5A81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50974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8A7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SL-Sierra Leone</w:t>
            </w:r>
          </w:p>
        </w:tc>
      </w:tr>
      <w:tr w:rsidR="007633D6" w:rsidRPr="00747E07" w14:paraId="26A567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9E20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A0C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SG-Singapour</w:t>
            </w:r>
          </w:p>
        </w:tc>
      </w:tr>
      <w:tr w:rsidR="007633D6" w:rsidRPr="00747E07" w14:paraId="2CE5CCA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7995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5E7C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SK-Slovaquie</w:t>
            </w:r>
          </w:p>
        </w:tc>
      </w:tr>
      <w:tr w:rsidR="007633D6" w:rsidRPr="00747E07" w14:paraId="007EA5B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E95EA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16F7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SI-Slovénie</w:t>
            </w:r>
          </w:p>
        </w:tc>
      </w:tr>
      <w:tr w:rsidR="007633D6" w:rsidRPr="00747E07" w14:paraId="7A239C4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823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70D83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SB-Îles Salomon</w:t>
            </w:r>
          </w:p>
        </w:tc>
      </w:tr>
      <w:tr w:rsidR="007633D6" w:rsidRPr="00747E07" w14:paraId="7F9959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2FD77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69D1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SO-Somalie</w:t>
            </w:r>
          </w:p>
        </w:tc>
      </w:tr>
      <w:tr w:rsidR="007633D6" w:rsidRPr="00747E07" w14:paraId="4616862A" w14:textId="77777777" w:rsidTr="00792CAC">
        <w:trPr>
          <w:trHeight w:val="345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2DC1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C192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ZA-Afrique du Sud</w:t>
            </w:r>
          </w:p>
        </w:tc>
      </w:tr>
      <w:tr w:rsidR="007633D6" w:rsidRPr="00747E07" w14:paraId="2CB9B290" w14:textId="77777777" w:rsidTr="00792CAC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5CC3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7C3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GS-Géorgie du Sud et les îles Sandwich du Sud</w:t>
            </w:r>
          </w:p>
        </w:tc>
      </w:tr>
      <w:tr w:rsidR="007633D6" w:rsidRPr="00747E07" w14:paraId="4BA4B3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0410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74F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SS-Sud-Soudan</w:t>
            </w:r>
          </w:p>
        </w:tc>
      </w:tr>
      <w:tr w:rsidR="007633D6" w:rsidRPr="00747E07" w14:paraId="258C59F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C7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537A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ES-Espagne</w:t>
            </w:r>
          </w:p>
        </w:tc>
      </w:tr>
      <w:tr w:rsidR="007633D6" w:rsidRPr="00747E07" w14:paraId="7C4227E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39B8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51E1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LK-Sri Lanka</w:t>
            </w:r>
          </w:p>
        </w:tc>
      </w:tr>
      <w:tr w:rsidR="007633D6" w:rsidRPr="00747E07" w14:paraId="1F2F1A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02AF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1A4E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SD-Soudan</w:t>
            </w:r>
          </w:p>
        </w:tc>
      </w:tr>
      <w:tr w:rsidR="007633D6" w:rsidRPr="00747E07" w14:paraId="32EA19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2361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519C6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SR-Suriname</w:t>
            </w:r>
          </w:p>
        </w:tc>
      </w:tr>
      <w:tr w:rsidR="007633D6" w:rsidRPr="00747E07" w14:paraId="24F2B507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77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FBDD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SJ-Svalbard et Jan Mayen</w:t>
            </w:r>
          </w:p>
        </w:tc>
      </w:tr>
      <w:tr w:rsidR="007633D6" w:rsidRPr="00747E07" w14:paraId="19E1325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1791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41518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SZ-Eswatini</w:t>
            </w:r>
          </w:p>
        </w:tc>
      </w:tr>
      <w:tr w:rsidR="007633D6" w:rsidRPr="00747E07" w14:paraId="7BBE9D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53D61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4A19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SE-Suède</w:t>
            </w:r>
          </w:p>
        </w:tc>
      </w:tr>
      <w:tr w:rsidR="007633D6" w:rsidRPr="00747E07" w14:paraId="584ACD3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6B44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EE6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CH-Suisse</w:t>
            </w:r>
          </w:p>
        </w:tc>
      </w:tr>
      <w:tr w:rsidR="007633D6" w:rsidRPr="00747E07" w14:paraId="0ED8899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0C81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40B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SY-Syrie</w:t>
            </w:r>
          </w:p>
        </w:tc>
      </w:tr>
      <w:tr w:rsidR="007633D6" w:rsidRPr="00747E07" w14:paraId="2254E8C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2289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4BA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TW-Taiwan</w:t>
            </w:r>
          </w:p>
        </w:tc>
      </w:tr>
      <w:tr w:rsidR="007633D6" w:rsidRPr="00747E07" w14:paraId="6110DCA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72CE5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63CF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TJ-Tadjikistan</w:t>
            </w:r>
          </w:p>
        </w:tc>
      </w:tr>
      <w:tr w:rsidR="007633D6" w:rsidRPr="00747E07" w14:paraId="50D937A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EEAA1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FF4A7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TZ-Tanzanie</w:t>
            </w:r>
          </w:p>
        </w:tc>
      </w:tr>
      <w:tr w:rsidR="007633D6" w:rsidRPr="00747E07" w14:paraId="294093B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3831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D840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TH-Thaïlande</w:t>
            </w:r>
          </w:p>
        </w:tc>
      </w:tr>
      <w:tr w:rsidR="007633D6" w:rsidRPr="00747E07" w14:paraId="06626A5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6F29A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9E77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TL-Timor-Leste</w:t>
            </w:r>
          </w:p>
        </w:tc>
      </w:tr>
      <w:tr w:rsidR="007633D6" w:rsidRPr="00747E07" w14:paraId="2AEA6F4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739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96A9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TG-Togo</w:t>
            </w:r>
          </w:p>
        </w:tc>
      </w:tr>
      <w:tr w:rsidR="007633D6" w:rsidRPr="00747E07" w14:paraId="3570CA4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BCC5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E1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TK-Tokelau</w:t>
            </w:r>
          </w:p>
        </w:tc>
      </w:tr>
      <w:tr w:rsidR="007633D6" w:rsidRPr="00747E07" w14:paraId="3548CBF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D26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C1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TO-Tonga</w:t>
            </w:r>
          </w:p>
        </w:tc>
      </w:tr>
      <w:tr w:rsidR="007633D6" w:rsidRPr="00747E07" w14:paraId="374E6AC1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C598F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8A64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TT-Trinité-et-Tobago</w:t>
            </w:r>
          </w:p>
        </w:tc>
      </w:tr>
      <w:tr w:rsidR="007633D6" w:rsidRPr="00747E07" w14:paraId="7F9EFE8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250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C25E0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TN-Tunisie</w:t>
            </w:r>
          </w:p>
        </w:tc>
      </w:tr>
      <w:tr w:rsidR="007633D6" w:rsidRPr="00747E07" w14:paraId="3E30589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83B4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277E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TR-Turquie</w:t>
            </w:r>
          </w:p>
        </w:tc>
      </w:tr>
      <w:tr w:rsidR="007633D6" w:rsidRPr="00747E07" w14:paraId="06777FC3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C3B51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06B5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TM-Turkménistan</w:t>
            </w:r>
          </w:p>
        </w:tc>
      </w:tr>
      <w:tr w:rsidR="007633D6" w:rsidRPr="00747E07" w14:paraId="34B5D4C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6D1C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F6D0D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TC-Îles Turques-et-Caïques</w:t>
            </w:r>
          </w:p>
        </w:tc>
      </w:tr>
      <w:tr w:rsidR="007633D6" w:rsidRPr="00747E07" w14:paraId="1887AA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B134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3ED53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TV-Tuvalu</w:t>
            </w:r>
          </w:p>
        </w:tc>
      </w:tr>
      <w:tr w:rsidR="007633D6" w:rsidRPr="00747E07" w14:paraId="4C0851F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772F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204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UG-Ouganda</w:t>
            </w:r>
          </w:p>
        </w:tc>
      </w:tr>
      <w:tr w:rsidR="007633D6" w:rsidRPr="00747E07" w14:paraId="11CE94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3DAC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DEB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UA-Ukraine</w:t>
            </w:r>
          </w:p>
        </w:tc>
      </w:tr>
      <w:tr w:rsidR="007633D6" w:rsidRPr="00747E07" w14:paraId="2AC8BBD3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188A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7B85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AE-Émirats Arabes Unis</w:t>
            </w:r>
          </w:p>
        </w:tc>
      </w:tr>
      <w:tr w:rsidR="007633D6" w:rsidRPr="00747E07" w14:paraId="6E871174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DA69E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1D1A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GB-Royaume-Uni</w:t>
            </w:r>
          </w:p>
        </w:tc>
      </w:tr>
      <w:tr w:rsidR="007633D6" w:rsidRPr="00747E07" w14:paraId="119909C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B577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E3E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US-États-Unis</w:t>
            </w:r>
          </w:p>
        </w:tc>
      </w:tr>
      <w:tr w:rsidR="007633D6" w:rsidRPr="00747E07" w14:paraId="1B8E133F" w14:textId="77777777" w:rsidTr="00792CAC">
        <w:trPr>
          <w:trHeight w:val="573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A0B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25507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UM-Îles mineures éloignées des États-Unis</w:t>
            </w:r>
          </w:p>
        </w:tc>
      </w:tr>
      <w:tr w:rsidR="007633D6" w:rsidRPr="00747E07" w14:paraId="14ADC96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51C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95A37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UY-Uruguay</w:t>
            </w:r>
          </w:p>
        </w:tc>
      </w:tr>
      <w:tr w:rsidR="007633D6" w:rsidRPr="00747E07" w14:paraId="4ED6BB0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449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6453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UZ-Ouzbékistan</w:t>
            </w:r>
          </w:p>
        </w:tc>
      </w:tr>
      <w:tr w:rsidR="007633D6" w:rsidRPr="00747E07" w14:paraId="0751B78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D2272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3F52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VU-Vanuatu</w:t>
            </w:r>
          </w:p>
        </w:tc>
      </w:tr>
      <w:tr w:rsidR="007633D6" w:rsidRPr="00747E07" w14:paraId="74BD9BA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FAC3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33C94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VE-Venezuela</w:t>
            </w:r>
          </w:p>
        </w:tc>
      </w:tr>
      <w:tr w:rsidR="007633D6" w:rsidRPr="00747E07" w14:paraId="407B54A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0967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CDF6A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VN-Viêt Nam</w:t>
            </w:r>
          </w:p>
        </w:tc>
      </w:tr>
      <w:tr w:rsidR="007633D6" w:rsidRPr="00747E07" w14:paraId="11383B4F" w14:textId="77777777" w:rsidTr="00792CAC">
        <w:trPr>
          <w:trHeight w:val="35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B86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14A6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VI-Îles Vierges américaines</w:t>
            </w:r>
          </w:p>
        </w:tc>
      </w:tr>
      <w:tr w:rsidR="007633D6" w:rsidRPr="00747E07" w14:paraId="62948AC5" w14:textId="77777777" w:rsidTr="00792CAC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47FE4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27C3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WF-Wallis-et-Futuna</w:t>
            </w:r>
          </w:p>
        </w:tc>
      </w:tr>
      <w:tr w:rsidR="007633D6" w:rsidRPr="00747E07" w14:paraId="10BA7562" w14:textId="77777777" w:rsidTr="00792CAC">
        <w:trPr>
          <w:trHeight w:val="4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9C8F4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10C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EH-Sahara occidental</w:t>
            </w:r>
          </w:p>
        </w:tc>
      </w:tr>
      <w:tr w:rsidR="007633D6" w:rsidRPr="00747E07" w14:paraId="3A2ACC2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35D8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ACD9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YE-Yémen</w:t>
            </w:r>
          </w:p>
        </w:tc>
      </w:tr>
      <w:tr w:rsidR="007633D6" w:rsidRPr="00747E07" w14:paraId="6006B7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E7DF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01C9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ZM-Zambie</w:t>
            </w:r>
          </w:p>
        </w:tc>
      </w:tr>
      <w:tr w:rsidR="007633D6" w:rsidRPr="00747E07" w14:paraId="48E78FA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BDB55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E24E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ZW-Zimbabwe</w:t>
            </w:r>
          </w:p>
        </w:tc>
      </w:tr>
      <w:tr w:rsidR="007633D6" w:rsidRPr="00EC3D87" w14:paraId="1ECCF27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7DD9C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1842F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1B-UN organisations</w:t>
            </w:r>
          </w:p>
        </w:tc>
      </w:tr>
      <w:tr w:rsidR="007633D6" w:rsidRPr="003809C0" w14:paraId="605C756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7D993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AB2D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1C-International Monetary Fund (IMF)</w:t>
            </w:r>
          </w:p>
        </w:tc>
      </w:tr>
      <w:tr w:rsidR="007633D6" w:rsidRPr="00EC3D87" w14:paraId="060E5D2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610648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C874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1D-World Trade Organisation</w:t>
            </w:r>
          </w:p>
        </w:tc>
      </w:tr>
      <w:tr w:rsidR="007633D6" w:rsidRPr="003809C0" w14:paraId="0BD4C13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194B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73857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1E-International Bank for Reconstruction and Development</w:t>
            </w:r>
          </w:p>
        </w:tc>
      </w:tr>
      <w:tr w:rsidR="007633D6" w:rsidRPr="00EC3D87" w14:paraId="4EB4F6C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05F6C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A3F2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1F-International Development Association</w:t>
            </w:r>
          </w:p>
        </w:tc>
      </w:tr>
      <w:tr w:rsidR="007633D6" w:rsidRPr="00EC3D87" w14:paraId="6F33086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6B508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FD6C5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1G-Other UN Organisations (includes 1H, 1J-1T)</w:t>
            </w:r>
          </w:p>
        </w:tc>
      </w:tr>
      <w:tr w:rsidR="007633D6" w:rsidRPr="003809C0" w14:paraId="7B7BCF18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3D5F80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865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1H-UNESCO (United Nations Educational, Scientific and Cultural Organisation)</w:t>
            </w:r>
          </w:p>
        </w:tc>
      </w:tr>
      <w:tr w:rsidR="007633D6" w:rsidRPr="003809C0" w14:paraId="392411D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C4D0D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DA5F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1J-FAO (Food and Agriculture Organisation)</w:t>
            </w:r>
          </w:p>
        </w:tc>
      </w:tr>
      <w:tr w:rsidR="007633D6" w:rsidRPr="003809C0" w14:paraId="5BB425A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CCAE7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4E94E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1K-WHO (World Health Organisation)</w:t>
            </w:r>
          </w:p>
        </w:tc>
      </w:tr>
      <w:tr w:rsidR="007633D6" w:rsidRPr="003809C0" w14:paraId="38ED0F6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9167F6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2210D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1L-IFAD (International Fund for Agricultural Development)</w:t>
            </w:r>
          </w:p>
        </w:tc>
      </w:tr>
      <w:tr w:rsidR="007633D6" w:rsidRPr="00EC3D87" w14:paraId="67BAE06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75A41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24B18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1M-IFC (International Finance Corporation)</w:t>
            </w:r>
          </w:p>
        </w:tc>
      </w:tr>
      <w:tr w:rsidR="007633D6" w:rsidRPr="003809C0" w14:paraId="437756A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3FCC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8B7E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1N-MIGA (Multilateral Investment Guarantee Agency)</w:t>
            </w:r>
          </w:p>
        </w:tc>
      </w:tr>
      <w:tr w:rsidR="007633D6" w:rsidRPr="003809C0" w14:paraId="33002C6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43689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FECE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1O-UNICEF (United Nations Children Fund)</w:t>
            </w:r>
          </w:p>
        </w:tc>
      </w:tr>
      <w:tr w:rsidR="007633D6" w:rsidRPr="003809C0" w14:paraId="7B4D1A8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B4B7D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FCE0E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1P-UNHCR (United Nations High Commissioner for Refugees)</w:t>
            </w:r>
          </w:p>
        </w:tc>
      </w:tr>
      <w:tr w:rsidR="007633D6" w:rsidRPr="003809C0" w14:paraId="2EC106E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FF2BE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44BAD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1Q-UNRWA (United Nations Relief and Works Agency for Palestine)</w:t>
            </w:r>
          </w:p>
        </w:tc>
      </w:tr>
      <w:tr w:rsidR="007633D6" w:rsidRPr="003809C0" w14:paraId="3D455B2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3381B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05597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1R-IAEA (International Atomic Energy Agency)</w:t>
            </w:r>
          </w:p>
        </w:tc>
      </w:tr>
      <w:tr w:rsidR="007633D6" w:rsidRPr="00EC3D87" w14:paraId="64A536E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C7DBB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44B3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1S-ILO (International Labour Organisation)</w:t>
            </w:r>
          </w:p>
        </w:tc>
      </w:tr>
      <w:tr w:rsidR="007633D6" w:rsidRPr="00EC3D87" w14:paraId="4F9E31D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389D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5DA8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1T-ITU (International Telecommunication Union)</w:t>
            </w:r>
          </w:p>
        </w:tc>
      </w:tr>
      <w:tr w:rsidR="007633D6" w:rsidRPr="00EC3D87" w14:paraId="2EBCA9E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EB883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D5377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1W-World Bank</w:t>
            </w:r>
          </w:p>
        </w:tc>
      </w:tr>
      <w:tr w:rsidR="007633D6" w:rsidRPr="00EC3D87" w14:paraId="23D3752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6CE776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C69F2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1Z-Rest of UN Organisations n.i.e.</w:t>
            </w:r>
          </w:p>
        </w:tc>
      </w:tr>
      <w:tr w:rsidR="007633D6" w:rsidRPr="003809C0" w14:paraId="0E61303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41390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3654D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4A-European Community Institutions, Organs and Organisms</w:t>
            </w:r>
          </w:p>
        </w:tc>
      </w:tr>
      <w:tr w:rsidR="007633D6" w:rsidRPr="003809C0" w14:paraId="094FC2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82BD3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A1B2A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4B-EMS (European Monetary System)</w:t>
            </w:r>
          </w:p>
        </w:tc>
      </w:tr>
      <w:tr w:rsidR="007633D6" w:rsidRPr="00EC3D87" w14:paraId="067837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3E1CE6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B8D96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4C-European Investment Bank</w:t>
            </w:r>
          </w:p>
        </w:tc>
      </w:tr>
      <w:tr w:rsidR="007633D6" w:rsidRPr="00EC3D87" w14:paraId="6D23222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F24A1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119F9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4D-European Commission</w:t>
            </w:r>
          </w:p>
        </w:tc>
      </w:tr>
      <w:tr w:rsidR="007633D6" w:rsidRPr="00EC3D87" w14:paraId="39CFC0A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E290B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6358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4E-European Development Fund</w:t>
            </w:r>
          </w:p>
        </w:tc>
      </w:tr>
      <w:tr w:rsidR="007633D6" w:rsidRPr="003809C0" w14:paraId="71CD652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21D926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85DF1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4F-European Central Bank (ECB)</w:t>
            </w:r>
          </w:p>
        </w:tc>
      </w:tr>
      <w:tr w:rsidR="007633D6" w:rsidRPr="003809C0" w14:paraId="057B71A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FAF631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7A1B7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4G-EIF (European Investment Fund)</w:t>
            </w:r>
          </w:p>
        </w:tc>
      </w:tr>
      <w:tr w:rsidR="007633D6" w:rsidRPr="003809C0" w14:paraId="4F258BB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BC4D9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D72E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4H-European Community of Steel and Coal</w:t>
            </w:r>
          </w:p>
        </w:tc>
      </w:tr>
      <w:tr w:rsidR="007633D6" w:rsidRPr="00EC3D87" w14:paraId="77FE08F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E6DDD9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B029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4I-Neighbourhood Investment Facility</w:t>
            </w:r>
          </w:p>
        </w:tc>
      </w:tr>
      <w:tr w:rsidR="007633D6" w:rsidRPr="003809C0" w14:paraId="4DAAE7C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7AB67A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B3CC2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4J-Other EC Institutions, Organs and Organisms covered by General budget</w:t>
            </w:r>
          </w:p>
        </w:tc>
      </w:tr>
      <w:tr w:rsidR="007633D6" w:rsidRPr="00EC3D87" w14:paraId="6011128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89A1D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11AC7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4K-European Parliament</w:t>
            </w:r>
          </w:p>
        </w:tc>
      </w:tr>
      <w:tr w:rsidR="007633D6" w:rsidRPr="003809C0" w14:paraId="03EF2BC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A01076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86015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4L-Council of the European Union</w:t>
            </w:r>
          </w:p>
        </w:tc>
      </w:tr>
      <w:tr w:rsidR="007633D6" w:rsidRPr="00EC3D87" w14:paraId="79779AB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96FF0E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788AF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4M-Court of Justice</w:t>
            </w:r>
          </w:p>
        </w:tc>
      </w:tr>
      <w:tr w:rsidR="007633D6" w:rsidRPr="00EC3D87" w14:paraId="1B47989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7743C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03F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4N-Court of Auditors</w:t>
            </w:r>
          </w:p>
        </w:tc>
      </w:tr>
      <w:tr w:rsidR="007633D6" w:rsidRPr="00EC3D87" w14:paraId="073D9DD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4B6341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968F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4O-European Council</w:t>
            </w:r>
          </w:p>
        </w:tc>
      </w:tr>
      <w:tr w:rsidR="007633D6" w:rsidRPr="003809C0" w14:paraId="59A6773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BD7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DB64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4P-Economic and Social Committee</w:t>
            </w:r>
          </w:p>
        </w:tc>
      </w:tr>
      <w:tr w:rsidR="007633D6" w:rsidRPr="00EC3D87" w14:paraId="5BAA933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238666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C523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4Q-Committee of Regions</w:t>
            </w:r>
          </w:p>
        </w:tc>
      </w:tr>
      <w:tr w:rsidR="007633D6" w:rsidRPr="00EC3D87" w14:paraId="1551100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9DEAEA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DDFD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4R-EU-Africa Infrastructure Trust Fund</w:t>
            </w:r>
          </w:p>
        </w:tc>
      </w:tr>
      <w:tr w:rsidR="007633D6" w:rsidRPr="003809C0" w14:paraId="491053B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FA71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9139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4S-European Stability Mechanism (ESM)</w:t>
            </w:r>
          </w:p>
        </w:tc>
      </w:tr>
      <w:tr w:rsidR="007633D6" w:rsidRPr="003809C0" w14:paraId="4A80698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268ED4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64579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4T-Joint Committee of the European Supervisory Authorities (ESAs)</w:t>
            </w:r>
          </w:p>
        </w:tc>
      </w:tr>
      <w:tr w:rsidR="007633D6" w:rsidRPr="003809C0" w14:paraId="4253C61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B5C888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EE76E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4V-FEMIP (Facility for Euro-Mediterranean Investment and Partnership)</w:t>
            </w:r>
          </w:p>
        </w:tc>
      </w:tr>
      <w:tr w:rsidR="007633D6" w:rsidRPr="003809C0" w14:paraId="1943E3B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</w:tcPr>
          <w:p w14:paraId="22E45D11" w14:textId="77777777" w:rsidR="007633D6" w:rsidRPr="00FA4846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2DD32BCB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115952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4W-European Financial Stability Fund</w:t>
            </w:r>
          </w:p>
        </w:tc>
      </w:tr>
      <w:tr w:rsidR="007633D6" w:rsidRPr="003809C0" w14:paraId="2724201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2A1B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2CDF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4X-All the European Union Institutions not financed via the EU budget</w:t>
            </w:r>
          </w:p>
        </w:tc>
      </w:tr>
      <w:tr w:rsidR="007633D6" w:rsidRPr="003809C0" w14:paraId="5223390A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F02EB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3D98F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4Y-All EU Institutions (i.e. European Community Institutions, Organs and Organisms, the ECB and ESM)</w:t>
            </w:r>
          </w:p>
        </w:tc>
      </w:tr>
      <w:tr w:rsidR="007633D6" w:rsidRPr="003809C0" w14:paraId="4EA26C3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C501CA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67513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4Z-Other European Community Institutions, Organs and Organisms</w:t>
            </w:r>
          </w:p>
        </w:tc>
      </w:tr>
      <w:tr w:rsidR="007633D6" w:rsidRPr="003809C0" w14:paraId="30D79C5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1E424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1CF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5A-Organisation for Economic Cooperation and Development (OECD)</w:t>
            </w:r>
          </w:p>
        </w:tc>
      </w:tr>
      <w:tr w:rsidR="007633D6" w:rsidRPr="003809C0" w14:paraId="04409E5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A959F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B5EC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5B-Bank for International Settlements (BIS)</w:t>
            </w:r>
          </w:p>
        </w:tc>
      </w:tr>
      <w:tr w:rsidR="007633D6" w:rsidRPr="003809C0" w14:paraId="2CEE9EC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06339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F6CBA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5C-Inter-American Development Bank</w:t>
            </w:r>
          </w:p>
        </w:tc>
      </w:tr>
      <w:tr w:rsidR="007633D6" w:rsidRPr="00EC3D87" w14:paraId="5855927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4F0AF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4A6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5D-African Development Bank</w:t>
            </w:r>
          </w:p>
        </w:tc>
      </w:tr>
      <w:tr w:rsidR="007633D6" w:rsidRPr="00EC3D87" w14:paraId="0BA9AAC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5E097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6B2E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5E-Asian Development Bank</w:t>
            </w:r>
          </w:p>
        </w:tc>
      </w:tr>
      <w:tr w:rsidR="007633D6" w:rsidRPr="003809C0" w14:paraId="5EAA5C4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092E9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D4DB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5F-European Bank for Reconstruction and Development</w:t>
            </w:r>
          </w:p>
        </w:tc>
      </w:tr>
      <w:tr w:rsidR="007633D6" w:rsidRPr="003809C0" w14:paraId="785641D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A3465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D7D8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5G-IIC (Inter-American Investment Corporation)</w:t>
            </w:r>
          </w:p>
        </w:tc>
      </w:tr>
      <w:tr w:rsidR="007633D6" w:rsidRPr="003809C0" w14:paraId="0401631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027E69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C5E57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5H-NIB (Nordic Investment Bank)</w:t>
            </w:r>
          </w:p>
        </w:tc>
      </w:tr>
      <w:tr w:rsidR="007633D6" w:rsidRPr="003809C0" w14:paraId="28759E9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44620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7137C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5I-Eastern Caribbean Central Bank (ECCB)</w:t>
            </w:r>
          </w:p>
        </w:tc>
      </w:tr>
      <w:tr w:rsidR="007633D6" w:rsidRPr="003809C0" w14:paraId="6C16582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351E3C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9BB90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5J-IBEC (International Bank for Economic Co-operation)</w:t>
            </w:r>
          </w:p>
        </w:tc>
      </w:tr>
      <w:tr w:rsidR="007633D6" w:rsidRPr="003809C0" w14:paraId="548B48D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40876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96DC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5K-IIB (International Investment Bank)</w:t>
            </w:r>
          </w:p>
        </w:tc>
      </w:tr>
      <w:tr w:rsidR="007633D6" w:rsidRPr="003809C0" w14:paraId="7382E99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E75C9D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CD8C1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5L-CDB (Caribbean Development Bank)</w:t>
            </w:r>
          </w:p>
        </w:tc>
      </w:tr>
      <w:tr w:rsidR="007633D6" w:rsidRPr="003809C0" w14:paraId="08E0B62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0487DB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C3F2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5M-AMF (Arab Monetary Fund)</w:t>
            </w:r>
          </w:p>
        </w:tc>
      </w:tr>
      <w:tr w:rsidR="007633D6" w:rsidRPr="00EC3D87" w14:paraId="03C71E2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B8FAB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24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5N-BADEA (Banque arabe pour le developpement economique en Afrique)</w:t>
            </w:r>
          </w:p>
        </w:tc>
      </w:tr>
      <w:tr w:rsidR="007633D6" w:rsidRPr="00EC3D87" w14:paraId="5B42F78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8DB6F3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4676A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5O-Banque Centrale des Etats de l`Afrique de l`Ouest (BCEAO)</w:t>
            </w:r>
          </w:p>
        </w:tc>
      </w:tr>
      <w:tr w:rsidR="007633D6" w:rsidRPr="003809C0" w14:paraId="2E50EE7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ED07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30E1B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5P-CASDB (Central African States Development Bank)</w:t>
            </w:r>
          </w:p>
        </w:tc>
      </w:tr>
      <w:tr w:rsidR="007633D6" w:rsidRPr="00EC3D87" w14:paraId="425A788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1D85CA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6AF2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5Q-African Development Fund</w:t>
            </w:r>
          </w:p>
        </w:tc>
      </w:tr>
      <w:tr w:rsidR="007633D6" w:rsidRPr="00EC3D87" w14:paraId="7D97B02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CFD66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1CA3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5R-Asian Development Fund</w:t>
            </w:r>
          </w:p>
        </w:tc>
      </w:tr>
      <w:tr w:rsidR="007633D6" w:rsidRPr="00EC3D87" w14:paraId="3886AF9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F4D413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B1F9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5S-Fonds special unifie de developpement</w:t>
            </w:r>
          </w:p>
        </w:tc>
      </w:tr>
      <w:tr w:rsidR="007633D6" w:rsidRPr="003809C0" w14:paraId="3D17951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20A998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B1BFC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5T-CABEI (Central American Bank for Economic Integration)</w:t>
            </w:r>
          </w:p>
        </w:tc>
      </w:tr>
      <w:tr w:rsidR="007633D6" w:rsidRPr="003809C0" w14:paraId="257941D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BFF5C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451D1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5U-ADC (Andean Development Corporation)</w:t>
            </w:r>
          </w:p>
        </w:tc>
      </w:tr>
      <w:tr w:rsidR="007633D6" w:rsidRPr="00EC3D87" w14:paraId="78F736B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DE8F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93C3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5V-Other International Organisations (financial institutions)</w:t>
            </w:r>
          </w:p>
        </w:tc>
      </w:tr>
      <w:tr w:rsidR="007633D6" w:rsidRPr="00EC3D87" w14:paraId="26C4541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FBABC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F9D74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5W-Banque des Etats de l`Afrique Centrale (BEAC)</w:t>
            </w:r>
          </w:p>
        </w:tc>
      </w:tr>
      <w:tr w:rsidR="007633D6" w:rsidRPr="00EC3D87" w14:paraId="4B061D3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DA26D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11841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5X-Communaute economique et Monetaire de l`Afrique Centrale (CEMAC)</w:t>
            </w:r>
          </w:p>
        </w:tc>
      </w:tr>
      <w:tr w:rsidR="007633D6" w:rsidRPr="003809C0" w14:paraId="2A08C2B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9C525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F179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5Y-Eastern Caribbean Currency Union (ECCU)</w:t>
            </w:r>
          </w:p>
        </w:tc>
      </w:tr>
      <w:tr w:rsidR="007633D6" w:rsidRPr="00EC3D87" w14:paraId="469734C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D23A00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C0194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5Z-Other International Financial Organisations n.i.e.</w:t>
            </w:r>
          </w:p>
        </w:tc>
      </w:tr>
      <w:tr w:rsidR="007633D6" w:rsidRPr="00EC3D87" w14:paraId="2E489F8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D08AA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64637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6A-Other International Organisations (non-financial institutions)</w:t>
            </w:r>
          </w:p>
        </w:tc>
      </w:tr>
      <w:tr w:rsidR="007633D6" w:rsidRPr="003809C0" w14:paraId="193D485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DBD7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FA3E8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6B-NATO (North Atlantic Treaty Organisation)</w:t>
            </w:r>
          </w:p>
        </w:tc>
      </w:tr>
      <w:tr w:rsidR="007633D6" w:rsidRPr="00EC3D87" w14:paraId="0326929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0BF04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E2EC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6C-Council of Europe</w:t>
            </w:r>
          </w:p>
        </w:tc>
      </w:tr>
      <w:tr w:rsidR="007633D6" w:rsidRPr="003809C0" w14:paraId="6CC5B52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D1969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8A4D5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6D-ICRC (International Committee of the Red Cross)</w:t>
            </w:r>
          </w:p>
        </w:tc>
      </w:tr>
      <w:tr w:rsidR="007633D6" w:rsidRPr="003809C0" w14:paraId="424EB96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C496E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DEED9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6E-ESA (European Space Agency)</w:t>
            </w:r>
          </w:p>
        </w:tc>
      </w:tr>
      <w:tr w:rsidR="007633D6" w:rsidRPr="00EC3D87" w14:paraId="515648E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2BEA6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CB610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6F-EPO (European Patent Office)</w:t>
            </w:r>
          </w:p>
        </w:tc>
      </w:tr>
      <w:tr w:rsidR="007633D6" w:rsidRPr="003809C0" w14:paraId="6E9F723F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38577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0EA0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6G-EUROCONTROL (European Organisation for the Safety of Air Navigation)</w:t>
            </w:r>
          </w:p>
        </w:tc>
      </w:tr>
      <w:tr w:rsidR="007633D6" w:rsidRPr="00EC3D87" w14:paraId="7A208A6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5EEDB5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6072C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6H-EUTELSAT (European Telecommunications Satellite Organisation)</w:t>
            </w:r>
          </w:p>
        </w:tc>
      </w:tr>
      <w:tr w:rsidR="007633D6" w:rsidRPr="003809C0" w14:paraId="1ECA34B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D6B1F4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9CFE0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6I-West African Economic and Monetary Union (WAEMU)</w:t>
            </w:r>
          </w:p>
        </w:tc>
      </w:tr>
      <w:tr w:rsidR="007633D6" w:rsidRPr="00EC3D87" w14:paraId="7DA9700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E548EE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FBA9A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6J-INTELSAT (International Telecommunications Satellite Organisation)</w:t>
            </w:r>
          </w:p>
        </w:tc>
      </w:tr>
      <w:tr w:rsidR="007633D6" w:rsidRPr="003809C0" w14:paraId="76900EB3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83B5AA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12067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6K-EBU/UER (European Broadcasting Union/Union europeenne de radio-television)</w:t>
            </w:r>
          </w:p>
        </w:tc>
      </w:tr>
      <w:tr w:rsidR="007633D6" w:rsidRPr="003809C0" w14:paraId="5E7867E8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90DDB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95A21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6L-EUMETSAT (European Organisation for the Exploitation of Meteorological Satellites)</w:t>
            </w:r>
          </w:p>
        </w:tc>
      </w:tr>
      <w:tr w:rsidR="007633D6" w:rsidRPr="003809C0" w14:paraId="2C01CC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370C6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363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6M-ESO (European Southern Observatory)</w:t>
            </w:r>
          </w:p>
        </w:tc>
      </w:tr>
      <w:tr w:rsidR="007633D6" w:rsidRPr="003809C0" w14:paraId="48EE147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0B6A3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F61E1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6N-ECMWF (European Centre for Medium-Range Weather Forecasts)</w:t>
            </w:r>
          </w:p>
        </w:tc>
      </w:tr>
      <w:tr w:rsidR="007633D6" w:rsidRPr="003809C0" w14:paraId="317E6B0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94734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170DF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6O-EMBL (European Molecular Biology Laboratory)</w:t>
            </w:r>
          </w:p>
        </w:tc>
      </w:tr>
      <w:tr w:rsidR="007633D6" w:rsidRPr="003809C0" w14:paraId="6BD6B1C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DBF5C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D8A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6P-CERN (European Organisation for Nuclear Research)</w:t>
            </w:r>
          </w:p>
        </w:tc>
      </w:tr>
      <w:tr w:rsidR="007633D6" w:rsidRPr="00EC3D87" w14:paraId="0F6B52D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66F84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0AE4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6Q-IOM (International Organisation for Migration)</w:t>
            </w:r>
          </w:p>
        </w:tc>
      </w:tr>
      <w:tr w:rsidR="007633D6" w:rsidRPr="003809C0" w14:paraId="06950CA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566CB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952AB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6R-Islamic Development Bank (IDB)</w:t>
            </w:r>
          </w:p>
        </w:tc>
      </w:tr>
      <w:tr w:rsidR="007633D6" w:rsidRPr="003809C0" w14:paraId="759B3B4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F12DF1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049A2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6S-Eurasian Development Bank (EDB)</w:t>
            </w:r>
          </w:p>
        </w:tc>
      </w:tr>
      <w:tr w:rsidR="007633D6" w:rsidRPr="00EC3D87" w14:paraId="3AD968E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3E4D4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7EDC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6T-Paris Club Creditor Institutions</w:t>
            </w:r>
          </w:p>
        </w:tc>
      </w:tr>
      <w:tr w:rsidR="007633D6" w:rsidRPr="003809C0" w14:paraId="5580FBA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99FA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213F2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6U-Council of Europe Development Bank (CEB)</w:t>
            </w:r>
          </w:p>
        </w:tc>
      </w:tr>
      <w:tr w:rsidR="007633D6" w:rsidRPr="00EC3D87" w14:paraId="0524EA6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0434E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1CB3A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6Z-Other International Non-Financial Organisations n.i.e.</w:t>
            </w:r>
          </w:p>
        </w:tc>
      </w:tr>
      <w:tr w:rsidR="007633D6" w:rsidRPr="003809C0" w14:paraId="2D89890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44252D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8A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716D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8A-International Union of Credit and Investment Insurers</w:t>
            </w:r>
          </w:p>
        </w:tc>
      </w:tr>
      <w:tr w:rsidR="007633D6" w:rsidRPr="00EC3D87" w14:paraId="473A89F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05B6D3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EU 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9F1B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 -European Community</w:t>
            </w:r>
          </w:p>
        </w:tc>
      </w:tr>
      <w:tr w:rsidR="007633D6" w:rsidRPr="00EC3D87" w14:paraId="172AB5B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BCBA11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EF0F4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XA-Banque des Etats de l'Afrique Centrale</w:t>
            </w:r>
          </w:p>
        </w:tc>
      </w:tr>
      <w:tr w:rsidR="007633D6" w:rsidRPr="00EC3D87" w14:paraId="5D83740A" w14:textId="77777777" w:rsidTr="00792CAC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9346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BF28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XO-Banque Centrale des Etats de l'Afrique de l'Ouest</w:t>
            </w:r>
          </w:p>
        </w:tc>
      </w:tr>
    </w:tbl>
    <w:p w14:paraId="0F512F04" w14:textId="77777777" w:rsidR="00FE236C" w:rsidRDefault="00FE236C" w:rsidP="009E7E59"/>
    <w:p w14:paraId="0575D7B9" w14:textId="77777777" w:rsidR="009E7E59" w:rsidRPr="00EC3D87" w:rsidRDefault="009E7E59" w:rsidP="009E7E59">
      <w:pPr>
        <w:rPr>
          <w:i/>
        </w:rPr>
      </w:pPr>
    </w:p>
    <w:sectPr w:rsidR="009E7E59" w:rsidRPr="00EC3D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31C1" w14:textId="77777777" w:rsidR="00D837FF" w:rsidRDefault="00D837FF" w:rsidP="0012150D">
      <w:r>
        <w:separator/>
      </w:r>
    </w:p>
  </w:endnote>
  <w:endnote w:type="continuationSeparator" w:id="0">
    <w:p w14:paraId="6552B098" w14:textId="77777777" w:rsidR="00D837FF" w:rsidRDefault="00D837FF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Montserrat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F112" w14:textId="77777777" w:rsidR="00D837FF" w:rsidRDefault="00D837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D14B" w14:textId="002F02A5" w:rsidR="00D837FF" w:rsidRDefault="00D837FF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b/>
        <w:bCs/>
        <w:i/>
        <w:iCs/>
        <w:color w:val="808080" w:themeColor="background1" w:themeShade="80"/>
        <w:sz w:val="20"/>
        <w:szCs w:val="20"/>
      </w:rPr>
    </w:pPr>
    <w:r>
      <w:rPr>
        <w:rFonts w:cstheme="minorHAnsi"/>
        <w:b/>
        <w:bCs/>
        <w:i/>
        <w:iCs/>
        <w:color w:val="808080" w:themeColor="background1" w:themeShade="80"/>
        <w:sz w:val="20"/>
        <w:szCs w:val="20"/>
      </w:rPr>
      <w:tab/>
    </w:r>
  </w:p>
  <w:p w14:paraId="540962F2" w14:textId="17888C4A" w:rsidR="00D837FF" w:rsidRPr="00CA1C24" w:rsidRDefault="00D837FF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snapToGrid w:val="0"/>
        <w:sz w:val="20"/>
        <w:szCs w:val="20"/>
      </w:rPr>
    </w:pPr>
    <w:r w:rsidRPr="00CA1C24">
      <w:rPr>
        <w:rFonts w:cstheme="minorHAnsi"/>
        <w:b/>
        <w:bCs/>
        <w:i/>
        <w:iCs/>
        <w:color w:val="000000"/>
        <w:sz w:val="20"/>
        <w:szCs w:val="20"/>
      </w:rPr>
      <w:t xml:space="preserve">Propriété de la BDF </w:t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snapToGrid w:val="0"/>
        <w:sz w:val="20"/>
        <w:szCs w:val="20"/>
      </w:rPr>
      <w:t xml:space="preserve">Page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PAGE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286A6B">
      <w:rPr>
        <w:rFonts w:cstheme="minorHAnsi"/>
        <w:noProof/>
        <w:snapToGrid w:val="0"/>
        <w:sz w:val="20"/>
        <w:szCs w:val="20"/>
      </w:rPr>
      <w:t>32</w:t>
    </w:r>
    <w:r w:rsidRPr="00CA1C24">
      <w:rPr>
        <w:rFonts w:cstheme="minorHAnsi"/>
        <w:snapToGrid w:val="0"/>
        <w:sz w:val="20"/>
        <w:szCs w:val="20"/>
      </w:rPr>
      <w:fldChar w:fldCharType="end"/>
    </w:r>
    <w:r w:rsidRPr="00CA1C24">
      <w:rPr>
        <w:rFonts w:cstheme="minorHAnsi"/>
        <w:snapToGrid w:val="0"/>
        <w:sz w:val="20"/>
        <w:szCs w:val="20"/>
      </w:rPr>
      <w:t xml:space="preserve"> sur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NUMPAGES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286A6B">
      <w:rPr>
        <w:rFonts w:cstheme="minorHAnsi"/>
        <w:noProof/>
        <w:snapToGrid w:val="0"/>
        <w:sz w:val="20"/>
        <w:szCs w:val="20"/>
      </w:rPr>
      <w:t>36</w:t>
    </w:r>
    <w:r w:rsidRPr="00CA1C24">
      <w:rPr>
        <w:rFonts w:cstheme="minorHAnsi"/>
        <w:snapToGrid w:val="0"/>
        <w:sz w:val="20"/>
        <w:szCs w:val="20"/>
      </w:rPr>
      <w:fldChar w:fldCharType="end"/>
    </w:r>
  </w:p>
  <w:p w14:paraId="0725D07C" w14:textId="09C6D176" w:rsidR="00D837FF" w:rsidRPr="002C6335" w:rsidRDefault="00D837FF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jc w:val="center"/>
    </w:pPr>
    <w:r w:rsidRPr="00ED64D1">
      <w:rPr>
        <w:noProof/>
        <w:snapToGrid w:val="0"/>
        <w:lang w:eastAsia="fr-FR"/>
      </w:rPr>
      <w:drawing>
        <wp:inline distT="0" distB="0" distL="0" distR="0" wp14:anchorId="50BBCE1B" wp14:editId="5AAF64CE">
          <wp:extent cx="800091" cy="484390"/>
          <wp:effectExtent l="19050" t="0" r="9" b="0"/>
          <wp:docPr id="28" name="Image 1552" descr="logoarna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2" descr="logoarna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7050" b="-52872"/>
                  <a:stretch>
                    <a:fillRect/>
                  </a:stretch>
                </pic:blipFill>
                <pic:spPr bwMode="auto">
                  <a:xfrm>
                    <a:off x="0" y="0"/>
                    <a:ext cx="800458" cy="484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50E0" w14:textId="77777777" w:rsidR="00D837FF" w:rsidRDefault="00D837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2ACA" w14:textId="77777777" w:rsidR="00D837FF" w:rsidRDefault="00D837FF" w:rsidP="0012150D">
      <w:r>
        <w:separator/>
      </w:r>
    </w:p>
  </w:footnote>
  <w:footnote w:type="continuationSeparator" w:id="0">
    <w:p w14:paraId="12EE3D13" w14:textId="77777777" w:rsidR="00D837FF" w:rsidRDefault="00D837FF" w:rsidP="0012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021" w14:textId="4ED52E85" w:rsidR="00D837FF" w:rsidRDefault="00286A6B">
    <w:pPr>
      <w:pStyle w:val="En-tte"/>
    </w:pPr>
    <w:r>
      <w:rPr>
        <w:noProof/>
      </w:rPr>
      <w:pict w14:anchorId="73F31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12626" o:spid="_x0000_s56322" type="#_x0000_t136" style="position:absolute;left:0;text-align:left;margin-left:0;margin-top:0;width:491.9pt;height:147.5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50" w:type="dxa"/>
      <w:jc w:val="center"/>
      <w:shd w:val="clear" w:color="auto" w:fill="0070C0"/>
      <w:tblLook w:val="04A0" w:firstRow="1" w:lastRow="0" w:firstColumn="1" w:lastColumn="0" w:noHBand="0" w:noVBand="1"/>
    </w:tblPr>
    <w:tblGrid>
      <w:gridCol w:w="1781"/>
      <w:gridCol w:w="7112"/>
      <w:gridCol w:w="1857"/>
    </w:tblGrid>
    <w:tr w:rsidR="00D837FF" w14:paraId="40331E56" w14:textId="77777777" w:rsidTr="002C6335">
      <w:trPr>
        <w:trHeight w:val="826"/>
        <w:jc w:val="center"/>
      </w:trPr>
      <w:tc>
        <w:tcPr>
          <w:tcW w:w="1781" w:type="dxa"/>
          <w:shd w:val="clear" w:color="auto" w:fill="0070C0"/>
          <w:vAlign w:val="center"/>
        </w:tcPr>
        <w:p w14:paraId="59C7628C" w14:textId="77777777" w:rsidR="00D837FF" w:rsidRPr="006F3CC1" w:rsidRDefault="00D837FF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ONEGATE</w:t>
          </w:r>
        </w:p>
      </w:tc>
      <w:tc>
        <w:tcPr>
          <w:tcW w:w="7112" w:type="dxa"/>
          <w:shd w:val="clear" w:color="auto" w:fill="0070C0"/>
          <w:vAlign w:val="center"/>
        </w:tcPr>
        <w:p w14:paraId="511C876D" w14:textId="35573B3D" w:rsidR="00D837FF" w:rsidRPr="006F3CC1" w:rsidRDefault="00D837FF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>
            <w:rPr>
              <w:b/>
              <w:color w:val="FFFFFF" w:themeColor="background1"/>
              <w:szCs w:val="24"/>
            </w:rPr>
            <w:t>Cahier des Charges Informatique</w:t>
          </w:r>
        </w:p>
      </w:tc>
      <w:tc>
        <w:tcPr>
          <w:tcW w:w="1857" w:type="dxa"/>
          <w:shd w:val="clear" w:color="auto" w:fill="0070C0"/>
          <w:vAlign w:val="center"/>
        </w:tcPr>
        <w:p w14:paraId="4E843005" w14:textId="77777777" w:rsidR="00D837FF" w:rsidRPr="006F3CC1" w:rsidRDefault="00D837FF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SDESS</w:t>
          </w:r>
        </w:p>
      </w:tc>
    </w:tr>
  </w:tbl>
  <w:p w14:paraId="041FA003" w14:textId="632E9FDF" w:rsidR="00D837FF" w:rsidRDefault="00D837FF" w:rsidP="0012150D">
    <w:pPr>
      <w:pStyle w:val="Sansinterlig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6344" w14:textId="355DC462" w:rsidR="00D837FF" w:rsidRDefault="00286A6B">
    <w:pPr>
      <w:pStyle w:val="En-tte"/>
    </w:pPr>
    <w:r>
      <w:rPr>
        <w:noProof/>
      </w:rPr>
      <w:pict w14:anchorId="4D00D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12625" o:spid="_x0000_s56321" type="#_x0000_t136" style="position:absolute;left:0;text-align:left;margin-left:0;margin-top:0;width:491.9pt;height:147.5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6D1"/>
    <w:multiLevelType w:val="hybridMultilevel"/>
    <w:tmpl w:val="5184A896"/>
    <w:lvl w:ilvl="0" w:tplc="2C0657BA">
      <w:start w:val="1"/>
      <w:numFmt w:val="bullet"/>
      <w:pStyle w:val="1-NormalPuceD"/>
      <w:lvlText w:val=""/>
      <w:lvlJc w:val="left"/>
      <w:pPr>
        <w:tabs>
          <w:tab w:val="num" w:pos="1646"/>
        </w:tabs>
        <w:ind w:left="1286" w:hanging="360"/>
      </w:pPr>
      <w:rPr>
        <w:rFonts w:ascii="Wingdings" w:hAnsi="Wingdings" w:hint="default"/>
        <w:color w:val="4F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B49"/>
    <w:multiLevelType w:val="hybridMultilevel"/>
    <w:tmpl w:val="FFAE70A0"/>
    <w:lvl w:ilvl="0" w:tplc="3F4EE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A4E"/>
    <w:multiLevelType w:val="multilevel"/>
    <w:tmpl w:val="AC3CF094"/>
    <w:lvl w:ilvl="0">
      <w:start w:val="1"/>
      <w:numFmt w:val="bullet"/>
      <w:pStyle w:val="phase4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3" w15:restartNumberingAfterBreak="0">
    <w:nsid w:val="33DB27A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21020A"/>
    <w:multiLevelType w:val="hybridMultilevel"/>
    <w:tmpl w:val="40DA35B4"/>
    <w:lvl w:ilvl="0" w:tplc="6C30E1F0">
      <w:numFmt w:val="bullet"/>
      <w:lvlText w:val=""/>
      <w:lvlJc w:val="left"/>
      <w:pPr>
        <w:ind w:left="128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77E84CAF"/>
    <w:multiLevelType w:val="hybridMultilevel"/>
    <w:tmpl w:val="2964369A"/>
    <w:lvl w:ilvl="0" w:tplc="21AC3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83F"/>
    <w:multiLevelType w:val="hybridMultilevel"/>
    <w:tmpl w:val="1B0050CC"/>
    <w:lvl w:ilvl="0" w:tplc="9DB8374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56323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4E"/>
    <w:rsid w:val="000020A9"/>
    <w:rsid w:val="00004B31"/>
    <w:rsid w:val="000053C9"/>
    <w:rsid w:val="000068EC"/>
    <w:rsid w:val="00017EA3"/>
    <w:rsid w:val="000222B1"/>
    <w:rsid w:val="00030120"/>
    <w:rsid w:val="00030485"/>
    <w:rsid w:val="00032035"/>
    <w:rsid w:val="00032821"/>
    <w:rsid w:val="000341AA"/>
    <w:rsid w:val="00035FD5"/>
    <w:rsid w:val="00036271"/>
    <w:rsid w:val="0004117D"/>
    <w:rsid w:val="00041EEA"/>
    <w:rsid w:val="0004600A"/>
    <w:rsid w:val="00047CD1"/>
    <w:rsid w:val="000618F4"/>
    <w:rsid w:val="0006212C"/>
    <w:rsid w:val="000631CD"/>
    <w:rsid w:val="00063510"/>
    <w:rsid w:val="00074CEA"/>
    <w:rsid w:val="00077588"/>
    <w:rsid w:val="000846A3"/>
    <w:rsid w:val="00086441"/>
    <w:rsid w:val="00086FA5"/>
    <w:rsid w:val="000924EF"/>
    <w:rsid w:val="00094513"/>
    <w:rsid w:val="00096633"/>
    <w:rsid w:val="000A28AB"/>
    <w:rsid w:val="000A449F"/>
    <w:rsid w:val="000A4E78"/>
    <w:rsid w:val="000A5D52"/>
    <w:rsid w:val="000B13E2"/>
    <w:rsid w:val="000B13F2"/>
    <w:rsid w:val="000B2A43"/>
    <w:rsid w:val="000B2FB3"/>
    <w:rsid w:val="000C0883"/>
    <w:rsid w:val="000C34E3"/>
    <w:rsid w:val="000C579C"/>
    <w:rsid w:val="000D0CBC"/>
    <w:rsid w:val="000D3578"/>
    <w:rsid w:val="000D3BD0"/>
    <w:rsid w:val="000D3DE4"/>
    <w:rsid w:val="000E799D"/>
    <w:rsid w:val="000F2FD6"/>
    <w:rsid w:val="000F3ABE"/>
    <w:rsid w:val="001008B7"/>
    <w:rsid w:val="001009A5"/>
    <w:rsid w:val="001146EE"/>
    <w:rsid w:val="00114ADC"/>
    <w:rsid w:val="001166AC"/>
    <w:rsid w:val="0012150D"/>
    <w:rsid w:val="001233E4"/>
    <w:rsid w:val="001236A0"/>
    <w:rsid w:val="001248CD"/>
    <w:rsid w:val="001253C1"/>
    <w:rsid w:val="00134302"/>
    <w:rsid w:val="0013653D"/>
    <w:rsid w:val="00143DB7"/>
    <w:rsid w:val="00144624"/>
    <w:rsid w:val="0014659E"/>
    <w:rsid w:val="001519AD"/>
    <w:rsid w:val="00153117"/>
    <w:rsid w:val="001531EF"/>
    <w:rsid w:val="00154340"/>
    <w:rsid w:val="0016162E"/>
    <w:rsid w:val="00165C9B"/>
    <w:rsid w:val="00174BA6"/>
    <w:rsid w:val="00177220"/>
    <w:rsid w:val="001816EE"/>
    <w:rsid w:val="00181AF6"/>
    <w:rsid w:val="0018782F"/>
    <w:rsid w:val="00194950"/>
    <w:rsid w:val="00194FBA"/>
    <w:rsid w:val="001955A1"/>
    <w:rsid w:val="001957F2"/>
    <w:rsid w:val="00197207"/>
    <w:rsid w:val="001A2DE1"/>
    <w:rsid w:val="001A693F"/>
    <w:rsid w:val="001A6C95"/>
    <w:rsid w:val="001B1BCC"/>
    <w:rsid w:val="001B61F4"/>
    <w:rsid w:val="001C326B"/>
    <w:rsid w:val="001C65F6"/>
    <w:rsid w:val="001E10D3"/>
    <w:rsid w:val="001E3462"/>
    <w:rsid w:val="001E4A0D"/>
    <w:rsid w:val="001F2CBE"/>
    <w:rsid w:val="001F2EBA"/>
    <w:rsid w:val="001F39A3"/>
    <w:rsid w:val="001F5D5F"/>
    <w:rsid w:val="001F63B1"/>
    <w:rsid w:val="00203976"/>
    <w:rsid w:val="00204C8F"/>
    <w:rsid w:val="00211997"/>
    <w:rsid w:val="00212C32"/>
    <w:rsid w:val="002139A0"/>
    <w:rsid w:val="002158E5"/>
    <w:rsid w:val="00221438"/>
    <w:rsid w:val="002254E1"/>
    <w:rsid w:val="002259C5"/>
    <w:rsid w:val="00227437"/>
    <w:rsid w:val="0023373B"/>
    <w:rsid w:val="00234B90"/>
    <w:rsid w:val="002363A4"/>
    <w:rsid w:val="002379D6"/>
    <w:rsid w:val="00242A54"/>
    <w:rsid w:val="00244F4A"/>
    <w:rsid w:val="00252B82"/>
    <w:rsid w:val="00252CF9"/>
    <w:rsid w:val="00255A5A"/>
    <w:rsid w:val="00255C95"/>
    <w:rsid w:val="002608B8"/>
    <w:rsid w:val="00263EC8"/>
    <w:rsid w:val="00265F2B"/>
    <w:rsid w:val="0026749E"/>
    <w:rsid w:val="002710FB"/>
    <w:rsid w:val="002732C7"/>
    <w:rsid w:val="002756B1"/>
    <w:rsid w:val="002769AB"/>
    <w:rsid w:val="00277870"/>
    <w:rsid w:val="002821DA"/>
    <w:rsid w:val="00282BCE"/>
    <w:rsid w:val="00286A6B"/>
    <w:rsid w:val="0029158F"/>
    <w:rsid w:val="002A1CB0"/>
    <w:rsid w:val="002A774E"/>
    <w:rsid w:val="002B3655"/>
    <w:rsid w:val="002C002D"/>
    <w:rsid w:val="002C2463"/>
    <w:rsid w:val="002C52EF"/>
    <w:rsid w:val="002C568E"/>
    <w:rsid w:val="002C6335"/>
    <w:rsid w:val="002C6CAB"/>
    <w:rsid w:val="002D2C3C"/>
    <w:rsid w:val="002D5379"/>
    <w:rsid w:val="002D794A"/>
    <w:rsid w:val="002D7FCE"/>
    <w:rsid w:val="002E2090"/>
    <w:rsid w:val="002E3BE7"/>
    <w:rsid w:val="002E4939"/>
    <w:rsid w:val="002E4ECE"/>
    <w:rsid w:val="002E60ED"/>
    <w:rsid w:val="002F0C64"/>
    <w:rsid w:val="002F26D9"/>
    <w:rsid w:val="002F712E"/>
    <w:rsid w:val="003012EA"/>
    <w:rsid w:val="00307E33"/>
    <w:rsid w:val="0031017A"/>
    <w:rsid w:val="00311E27"/>
    <w:rsid w:val="003135E3"/>
    <w:rsid w:val="00314D84"/>
    <w:rsid w:val="003247A0"/>
    <w:rsid w:val="003273BC"/>
    <w:rsid w:val="003322EC"/>
    <w:rsid w:val="00334E3E"/>
    <w:rsid w:val="00342604"/>
    <w:rsid w:val="0034277C"/>
    <w:rsid w:val="00345AFB"/>
    <w:rsid w:val="0034654C"/>
    <w:rsid w:val="003472DC"/>
    <w:rsid w:val="003509A5"/>
    <w:rsid w:val="00354662"/>
    <w:rsid w:val="003563C4"/>
    <w:rsid w:val="00356BA1"/>
    <w:rsid w:val="00356C07"/>
    <w:rsid w:val="003602C6"/>
    <w:rsid w:val="00361967"/>
    <w:rsid w:val="00363104"/>
    <w:rsid w:val="00364AE0"/>
    <w:rsid w:val="0036671D"/>
    <w:rsid w:val="00366CFC"/>
    <w:rsid w:val="00370714"/>
    <w:rsid w:val="00370B07"/>
    <w:rsid w:val="00374992"/>
    <w:rsid w:val="003809C0"/>
    <w:rsid w:val="00380FAA"/>
    <w:rsid w:val="00384FD1"/>
    <w:rsid w:val="003854C9"/>
    <w:rsid w:val="00385C40"/>
    <w:rsid w:val="0038610C"/>
    <w:rsid w:val="003906E1"/>
    <w:rsid w:val="003907B5"/>
    <w:rsid w:val="0039517F"/>
    <w:rsid w:val="003960B0"/>
    <w:rsid w:val="003A0152"/>
    <w:rsid w:val="003A478E"/>
    <w:rsid w:val="003A5F1E"/>
    <w:rsid w:val="003A634A"/>
    <w:rsid w:val="003A70A5"/>
    <w:rsid w:val="003B04F2"/>
    <w:rsid w:val="003B2B45"/>
    <w:rsid w:val="003B305C"/>
    <w:rsid w:val="003B3187"/>
    <w:rsid w:val="003B3924"/>
    <w:rsid w:val="003B3B08"/>
    <w:rsid w:val="003B51E3"/>
    <w:rsid w:val="003B54FE"/>
    <w:rsid w:val="003C4147"/>
    <w:rsid w:val="003C6D11"/>
    <w:rsid w:val="003C7697"/>
    <w:rsid w:val="003D0362"/>
    <w:rsid w:val="003D0A19"/>
    <w:rsid w:val="003D46F5"/>
    <w:rsid w:val="003D73CB"/>
    <w:rsid w:val="003E13DE"/>
    <w:rsid w:val="003E6215"/>
    <w:rsid w:val="003F0916"/>
    <w:rsid w:val="003F533F"/>
    <w:rsid w:val="004002A7"/>
    <w:rsid w:val="004019AA"/>
    <w:rsid w:val="00410410"/>
    <w:rsid w:val="00412FAB"/>
    <w:rsid w:val="004136CE"/>
    <w:rsid w:val="0041611E"/>
    <w:rsid w:val="00417016"/>
    <w:rsid w:val="004171C6"/>
    <w:rsid w:val="00417370"/>
    <w:rsid w:val="00417F36"/>
    <w:rsid w:val="00423428"/>
    <w:rsid w:val="00424FD3"/>
    <w:rsid w:val="00430F12"/>
    <w:rsid w:val="0043103D"/>
    <w:rsid w:val="00434CB5"/>
    <w:rsid w:val="0044293F"/>
    <w:rsid w:val="00443A66"/>
    <w:rsid w:val="00447B90"/>
    <w:rsid w:val="0045579C"/>
    <w:rsid w:val="004576B8"/>
    <w:rsid w:val="00461C70"/>
    <w:rsid w:val="00475F1E"/>
    <w:rsid w:val="004777A2"/>
    <w:rsid w:val="004801DB"/>
    <w:rsid w:val="004808AA"/>
    <w:rsid w:val="00483A6B"/>
    <w:rsid w:val="00483E06"/>
    <w:rsid w:val="00490A65"/>
    <w:rsid w:val="00490D9E"/>
    <w:rsid w:val="004934AC"/>
    <w:rsid w:val="00497D81"/>
    <w:rsid w:val="004A199D"/>
    <w:rsid w:val="004A37F0"/>
    <w:rsid w:val="004A5CB9"/>
    <w:rsid w:val="004B12A1"/>
    <w:rsid w:val="004B2A75"/>
    <w:rsid w:val="004B5D17"/>
    <w:rsid w:val="004C092F"/>
    <w:rsid w:val="004C0D15"/>
    <w:rsid w:val="004C48A6"/>
    <w:rsid w:val="004D2864"/>
    <w:rsid w:val="004D6E01"/>
    <w:rsid w:val="004E1B6F"/>
    <w:rsid w:val="004E3987"/>
    <w:rsid w:val="004E47B5"/>
    <w:rsid w:val="004E75E2"/>
    <w:rsid w:val="004F3885"/>
    <w:rsid w:val="004F46F7"/>
    <w:rsid w:val="004F497A"/>
    <w:rsid w:val="004F4A3E"/>
    <w:rsid w:val="004F7E23"/>
    <w:rsid w:val="00506CC8"/>
    <w:rsid w:val="005100CA"/>
    <w:rsid w:val="005101D1"/>
    <w:rsid w:val="00512CCB"/>
    <w:rsid w:val="00514F18"/>
    <w:rsid w:val="00516756"/>
    <w:rsid w:val="00516FF4"/>
    <w:rsid w:val="00517001"/>
    <w:rsid w:val="00524524"/>
    <w:rsid w:val="00531DB2"/>
    <w:rsid w:val="00531FF3"/>
    <w:rsid w:val="00534F7E"/>
    <w:rsid w:val="00542076"/>
    <w:rsid w:val="00542CC8"/>
    <w:rsid w:val="00543ABE"/>
    <w:rsid w:val="00550039"/>
    <w:rsid w:val="00552651"/>
    <w:rsid w:val="00554483"/>
    <w:rsid w:val="005544AE"/>
    <w:rsid w:val="00556413"/>
    <w:rsid w:val="00556645"/>
    <w:rsid w:val="00561DEE"/>
    <w:rsid w:val="00561E83"/>
    <w:rsid w:val="00561EC3"/>
    <w:rsid w:val="005649DB"/>
    <w:rsid w:val="005650CB"/>
    <w:rsid w:val="0057115D"/>
    <w:rsid w:val="005723AF"/>
    <w:rsid w:val="00572FD5"/>
    <w:rsid w:val="00574525"/>
    <w:rsid w:val="00575080"/>
    <w:rsid w:val="00575A65"/>
    <w:rsid w:val="00577D12"/>
    <w:rsid w:val="00587631"/>
    <w:rsid w:val="00590D92"/>
    <w:rsid w:val="005913BF"/>
    <w:rsid w:val="005B0B73"/>
    <w:rsid w:val="005B6038"/>
    <w:rsid w:val="005B692F"/>
    <w:rsid w:val="005C0CAA"/>
    <w:rsid w:val="005C0E5B"/>
    <w:rsid w:val="005C19A0"/>
    <w:rsid w:val="005C3B0E"/>
    <w:rsid w:val="005D235A"/>
    <w:rsid w:val="005D25A7"/>
    <w:rsid w:val="005D3494"/>
    <w:rsid w:val="005D3C35"/>
    <w:rsid w:val="005D6846"/>
    <w:rsid w:val="005E0AE9"/>
    <w:rsid w:val="005E0BA2"/>
    <w:rsid w:val="005E2887"/>
    <w:rsid w:val="005E2E6F"/>
    <w:rsid w:val="005E469A"/>
    <w:rsid w:val="005E55AE"/>
    <w:rsid w:val="005F1DEC"/>
    <w:rsid w:val="005F43CC"/>
    <w:rsid w:val="005F6095"/>
    <w:rsid w:val="005F6F7D"/>
    <w:rsid w:val="0060144C"/>
    <w:rsid w:val="00601BAF"/>
    <w:rsid w:val="00604A04"/>
    <w:rsid w:val="006052A1"/>
    <w:rsid w:val="00611192"/>
    <w:rsid w:val="00616791"/>
    <w:rsid w:val="00616AFD"/>
    <w:rsid w:val="00620452"/>
    <w:rsid w:val="00620B0E"/>
    <w:rsid w:val="006222F4"/>
    <w:rsid w:val="00627412"/>
    <w:rsid w:val="00630504"/>
    <w:rsid w:val="00630E87"/>
    <w:rsid w:val="006322AD"/>
    <w:rsid w:val="00633663"/>
    <w:rsid w:val="006337E8"/>
    <w:rsid w:val="00640A70"/>
    <w:rsid w:val="00640ADC"/>
    <w:rsid w:val="00653EF3"/>
    <w:rsid w:val="0065462F"/>
    <w:rsid w:val="0065688A"/>
    <w:rsid w:val="00660D21"/>
    <w:rsid w:val="006620D9"/>
    <w:rsid w:val="00664C4E"/>
    <w:rsid w:val="00667338"/>
    <w:rsid w:val="0067205A"/>
    <w:rsid w:val="00674BF9"/>
    <w:rsid w:val="00682E81"/>
    <w:rsid w:val="00682E99"/>
    <w:rsid w:val="00683004"/>
    <w:rsid w:val="006858E5"/>
    <w:rsid w:val="006920D9"/>
    <w:rsid w:val="00697A63"/>
    <w:rsid w:val="00697AF5"/>
    <w:rsid w:val="006A1F76"/>
    <w:rsid w:val="006A356A"/>
    <w:rsid w:val="006A4AD3"/>
    <w:rsid w:val="006A7080"/>
    <w:rsid w:val="006B0F16"/>
    <w:rsid w:val="006B173E"/>
    <w:rsid w:val="006B51D3"/>
    <w:rsid w:val="006B547F"/>
    <w:rsid w:val="006C6496"/>
    <w:rsid w:val="006C7C29"/>
    <w:rsid w:val="006D1D73"/>
    <w:rsid w:val="006E1E50"/>
    <w:rsid w:val="006E49F9"/>
    <w:rsid w:val="006E6711"/>
    <w:rsid w:val="006F046E"/>
    <w:rsid w:val="006F1759"/>
    <w:rsid w:val="006F227F"/>
    <w:rsid w:val="006F3CC1"/>
    <w:rsid w:val="006F6D46"/>
    <w:rsid w:val="0070275D"/>
    <w:rsid w:val="00702BEA"/>
    <w:rsid w:val="00703D73"/>
    <w:rsid w:val="0070625C"/>
    <w:rsid w:val="0071497B"/>
    <w:rsid w:val="00715F84"/>
    <w:rsid w:val="00717CFA"/>
    <w:rsid w:val="00724F09"/>
    <w:rsid w:val="00726AB7"/>
    <w:rsid w:val="00733B30"/>
    <w:rsid w:val="007350DF"/>
    <w:rsid w:val="007376C5"/>
    <w:rsid w:val="007407EB"/>
    <w:rsid w:val="007428EE"/>
    <w:rsid w:val="007545D8"/>
    <w:rsid w:val="00755795"/>
    <w:rsid w:val="00760A12"/>
    <w:rsid w:val="007633D6"/>
    <w:rsid w:val="00770D06"/>
    <w:rsid w:val="00774F04"/>
    <w:rsid w:val="007759C6"/>
    <w:rsid w:val="007768A3"/>
    <w:rsid w:val="00776C05"/>
    <w:rsid w:val="007822E6"/>
    <w:rsid w:val="007833ED"/>
    <w:rsid w:val="00786BBE"/>
    <w:rsid w:val="007876B5"/>
    <w:rsid w:val="007900E7"/>
    <w:rsid w:val="0079157F"/>
    <w:rsid w:val="00792CAC"/>
    <w:rsid w:val="007A00C4"/>
    <w:rsid w:val="007A4EE6"/>
    <w:rsid w:val="007A73D1"/>
    <w:rsid w:val="007B39DE"/>
    <w:rsid w:val="007B3E9D"/>
    <w:rsid w:val="007B5B86"/>
    <w:rsid w:val="007B6970"/>
    <w:rsid w:val="007C0FE5"/>
    <w:rsid w:val="007C3FCE"/>
    <w:rsid w:val="007D01B2"/>
    <w:rsid w:val="007D2888"/>
    <w:rsid w:val="007D426D"/>
    <w:rsid w:val="007D61C5"/>
    <w:rsid w:val="007E2B19"/>
    <w:rsid w:val="007E4C85"/>
    <w:rsid w:val="007F0B65"/>
    <w:rsid w:val="007F457E"/>
    <w:rsid w:val="007F7380"/>
    <w:rsid w:val="00801038"/>
    <w:rsid w:val="00802D8A"/>
    <w:rsid w:val="008043E0"/>
    <w:rsid w:val="008057ED"/>
    <w:rsid w:val="00806FAF"/>
    <w:rsid w:val="00812136"/>
    <w:rsid w:val="0081246B"/>
    <w:rsid w:val="00822E1B"/>
    <w:rsid w:val="00823391"/>
    <w:rsid w:val="00824D39"/>
    <w:rsid w:val="008267D1"/>
    <w:rsid w:val="00831837"/>
    <w:rsid w:val="008353B7"/>
    <w:rsid w:val="0083553E"/>
    <w:rsid w:val="00844726"/>
    <w:rsid w:val="00844D2B"/>
    <w:rsid w:val="008473AA"/>
    <w:rsid w:val="0085058F"/>
    <w:rsid w:val="0085127C"/>
    <w:rsid w:val="0085144C"/>
    <w:rsid w:val="008545FC"/>
    <w:rsid w:val="00856943"/>
    <w:rsid w:val="00861E51"/>
    <w:rsid w:val="0086241E"/>
    <w:rsid w:val="00866401"/>
    <w:rsid w:val="008679EE"/>
    <w:rsid w:val="00876628"/>
    <w:rsid w:val="008806C6"/>
    <w:rsid w:val="008866ED"/>
    <w:rsid w:val="00886BE8"/>
    <w:rsid w:val="00887D4F"/>
    <w:rsid w:val="00891621"/>
    <w:rsid w:val="00894D09"/>
    <w:rsid w:val="00896C90"/>
    <w:rsid w:val="00897F72"/>
    <w:rsid w:val="008A0A80"/>
    <w:rsid w:val="008A24E4"/>
    <w:rsid w:val="008A4B15"/>
    <w:rsid w:val="008A4E59"/>
    <w:rsid w:val="008A5008"/>
    <w:rsid w:val="008B06D5"/>
    <w:rsid w:val="008B180A"/>
    <w:rsid w:val="008B7870"/>
    <w:rsid w:val="008C0D74"/>
    <w:rsid w:val="008C2FA6"/>
    <w:rsid w:val="008D1D67"/>
    <w:rsid w:val="008D3F84"/>
    <w:rsid w:val="008D5B90"/>
    <w:rsid w:val="008D63F7"/>
    <w:rsid w:val="008D6DF4"/>
    <w:rsid w:val="008D763E"/>
    <w:rsid w:val="008E13AC"/>
    <w:rsid w:val="008F01E0"/>
    <w:rsid w:val="008F592D"/>
    <w:rsid w:val="008F7E10"/>
    <w:rsid w:val="009012D2"/>
    <w:rsid w:val="00902925"/>
    <w:rsid w:val="00903421"/>
    <w:rsid w:val="00903BD5"/>
    <w:rsid w:val="0090665B"/>
    <w:rsid w:val="00907B6C"/>
    <w:rsid w:val="0091221E"/>
    <w:rsid w:val="00914C84"/>
    <w:rsid w:val="00914D9F"/>
    <w:rsid w:val="009232B8"/>
    <w:rsid w:val="00925098"/>
    <w:rsid w:val="009267E9"/>
    <w:rsid w:val="00932406"/>
    <w:rsid w:val="0093463B"/>
    <w:rsid w:val="00937A63"/>
    <w:rsid w:val="0094241C"/>
    <w:rsid w:val="00954976"/>
    <w:rsid w:val="00962444"/>
    <w:rsid w:val="00966106"/>
    <w:rsid w:val="009706E2"/>
    <w:rsid w:val="009760ED"/>
    <w:rsid w:val="009766E5"/>
    <w:rsid w:val="009818E5"/>
    <w:rsid w:val="0098370A"/>
    <w:rsid w:val="009840D1"/>
    <w:rsid w:val="009845A9"/>
    <w:rsid w:val="009922A6"/>
    <w:rsid w:val="00992C01"/>
    <w:rsid w:val="00993123"/>
    <w:rsid w:val="009A05F9"/>
    <w:rsid w:val="009A0F00"/>
    <w:rsid w:val="009A4A71"/>
    <w:rsid w:val="009A6D7C"/>
    <w:rsid w:val="009B0E45"/>
    <w:rsid w:val="009B2559"/>
    <w:rsid w:val="009B28CD"/>
    <w:rsid w:val="009B3606"/>
    <w:rsid w:val="009B43D3"/>
    <w:rsid w:val="009B5D66"/>
    <w:rsid w:val="009B670D"/>
    <w:rsid w:val="009B7FF2"/>
    <w:rsid w:val="009D136C"/>
    <w:rsid w:val="009E334E"/>
    <w:rsid w:val="009E7E59"/>
    <w:rsid w:val="009F540F"/>
    <w:rsid w:val="00A022D3"/>
    <w:rsid w:val="00A03292"/>
    <w:rsid w:val="00A03417"/>
    <w:rsid w:val="00A0777E"/>
    <w:rsid w:val="00A07BD3"/>
    <w:rsid w:val="00A16715"/>
    <w:rsid w:val="00A17D2A"/>
    <w:rsid w:val="00A22F87"/>
    <w:rsid w:val="00A34BFA"/>
    <w:rsid w:val="00A36E9E"/>
    <w:rsid w:val="00A42B7D"/>
    <w:rsid w:val="00A526A8"/>
    <w:rsid w:val="00A533E2"/>
    <w:rsid w:val="00A535EB"/>
    <w:rsid w:val="00A54907"/>
    <w:rsid w:val="00A54B6E"/>
    <w:rsid w:val="00A61116"/>
    <w:rsid w:val="00A643E9"/>
    <w:rsid w:val="00A64982"/>
    <w:rsid w:val="00A650AB"/>
    <w:rsid w:val="00A663D1"/>
    <w:rsid w:val="00A67CC8"/>
    <w:rsid w:val="00A75011"/>
    <w:rsid w:val="00A8331C"/>
    <w:rsid w:val="00A83578"/>
    <w:rsid w:val="00A91A27"/>
    <w:rsid w:val="00A91A9B"/>
    <w:rsid w:val="00A93E74"/>
    <w:rsid w:val="00A9485C"/>
    <w:rsid w:val="00A95EAF"/>
    <w:rsid w:val="00A97AE4"/>
    <w:rsid w:val="00AA03CD"/>
    <w:rsid w:val="00AA67F7"/>
    <w:rsid w:val="00AA7826"/>
    <w:rsid w:val="00AB3FA5"/>
    <w:rsid w:val="00AB5FF3"/>
    <w:rsid w:val="00AB6A79"/>
    <w:rsid w:val="00AC232B"/>
    <w:rsid w:val="00AC2C0F"/>
    <w:rsid w:val="00AE079F"/>
    <w:rsid w:val="00AE0B8B"/>
    <w:rsid w:val="00AE0C0D"/>
    <w:rsid w:val="00AE0CA8"/>
    <w:rsid w:val="00AE1DF1"/>
    <w:rsid w:val="00AE1E23"/>
    <w:rsid w:val="00AE5D65"/>
    <w:rsid w:val="00AE7BD2"/>
    <w:rsid w:val="00AF3214"/>
    <w:rsid w:val="00AF7893"/>
    <w:rsid w:val="00B005CD"/>
    <w:rsid w:val="00B02718"/>
    <w:rsid w:val="00B101FC"/>
    <w:rsid w:val="00B10B6E"/>
    <w:rsid w:val="00B114C1"/>
    <w:rsid w:val="00B13FF6"/>
    <w:rsid w:val="00B16968"/>
    <w:rsid w:val="00B2055D"/>
    <w:rsid w:val="00B23435"/>
    <w:rsid w:val="00B262FA"/>
    <w:rsid w:val="00B433C6"/>
    <w:rsid w:val="00B46B66"/>
    <w:rsid w:val="00B472F2"/>
    <w:rsid w:val="00B508AA"/>
    <w:rsid w:val="00B53B35"/>
    <w:rsid w:val="00B54DC0"/>
    <w:rsid w:val="00B559CE"/>
    <w:rsid w:val="00B55B1B"/>
    <w:rsid w:val="00B561FE"/>
    <w:rsid w:val="00B6138B"/>
    <w:rsid w:val="00B61EF9"/>
    <w:rsid w:val="00B6230D"/>
    <w:rsid w:val="00B62C59"/>
    <w:rsid w:val="00B65D1A"/>
    <w:rsid w:val="00B666D8"/>
    <w:rsid w:val="00B67069"/>
    <w:rsid w:val="00B67F61"/>
    <w:rsid w:val="00B71908"/>
    <w:rsid w:val="00B7748F"/>
    <w:rsid w:val="00B833E4"/>
    <w:rsid w:val="00B926CC"/>
    <w:rsid w:val="00B927AB"/>
    <w:rsid w:val="00B939B2"/>
    <w:rsid w:val="00B94E1E"/>
    <w:rsid w:val="00B97180"/>
    <w:rsid w:val="00BA0F71"/>
    <w:rsid w:val="00BB0F12"/>
    <w:rsid w:val="00BB7CEF"/>
    <w:rsid w:val="00BC60F8"/>
    <w:rsid w:val="00BC632F"/>
    <w:rsid w:val="00BC67C1"/>
    <w:rsid w:val="00BD2D83"/>
    <w:rsid w:val="00BD3DAF"/>
    <w:rsid w:val="00BD555C"/>
    <w:rsid w:val="00BE090A"/>
    <w:rsid w:val="00BF18B8"/>
    <w:rsid w:val="00BF488C"/>
    <w:rsid w:val="00C010DC"/>
    <w:rsid w:val="00C02615"/>
    <w:rsid w:val="00C033AD"/>
    <w:rsid w:val="00C034AB"/>
    <w:rsid w:val="00C04EFD"/>
    <w:rsid w:val="00C154E1"/>
    <w:rsid w:val="00C2072B"/>
    <w:rsid w:val="00C2189B"/>
    <w:rsid w:val="00C227A0"/>
    <w:rsid w:val="00C25D99"/>
    <w:rsid w:val="00C277AF"/>
    <w:rsid w:val="00C338CA"/>
    <w:rsid w:val="00C413D5"/>
    <w:rsid w:val="00C450D0"/>
    <w:rsid w:val="00C4528F"/>
    <w:rsid w:val="00C50BC1"/>
    <w:rsid w:val="00C60C69"/>
    <w:rsid w:val="00C62BCE"/>
    <w:rsid w:val="00C67F76"/>
    <w:rsid w:val="00C7090C"/>
    <w:rsid w:val="00C72A9E"/>
    <w:rsid w:val="00C74141"/>
    <w:rsid w:val="00C7544E"/>
    <w:rsid w:val="00C8214C"/>
    <w:rsid w:val="00C8293F"/>
    <w:rsid w:val="00C85D47"/>
    <w:rsid w:val="00C92920"/>
    <w:rsid w:val="00C92F94"/>
    <w:rsid w:val="00C94921"/>
    <w:rsid w:val="00CA0FBE"/>
    <w:rsid w:val="00CA1C24"/>
    <w:rsid w:val="00CB360D"/>
    <w:rsid w:val="00CB3D1D"/>
    <w:rsid w:val="00CC4B1B"/>
    <w:rsid w:val="00CC56F0"/>
    <w:rsid w:val="00CE0351"/>
    <w:rsid w:val="00CE6BF9"/>
    <w:rsid w:val="00CE78D8"/>
    <w:rsid w:val="00CF025F"/>
    <w:rsid w:val="00CF23E4"/>
    <w:rsid w:val="00CF3B03"/>
    <w:rsid w:val="00D02B80"/>
    <w:rsid w:val="00D03677"/>
    <w:rsid w:val="00D04D8B"/>
    <w:rsid w:val="00D05652"/>
    <w:rsid w:val="00D0726A"/>
    <w:rsid w:val="00D10974"/>
    <w:rsid w:val="00D112E8"/>
    <w:rsid w:val="00D12427"/>
    <w:rsid w:val="00D154DA"/>
    <w:rsid w:val="00D16189"/>
    <w:rsid w:val="00D24605"/>
    <w:rsid w:val="00D316B1"/>
    <w:rsid w:val="00D31936"/>
    <w:rsid w:val="00D319D6"/>
    <w:rsid w:val="00D35671"/>
    <w:rsid w:val="00D356DB"/>
    <w:rsid w:val="00D40A41"/>
    <w:rsid w:val="00D41555"/>
    <w:rsid w:val="00D45EF1"/>
    <w:rsid w:val="00D470AE"/>
    <w:rsid w:val="00D47953"/>
    <w:rsid w:val="00D50D2B"/>
    <w:rsid w:val="00D5242E"/>
    <w:rsid w:val="00D529B8"/>
    <w:rsid w:val="00D60DF0"/>
    <w:rsid w:val="00D620D1"/>
    <w:rsid w:val="00D66DF7"/>
    <w:rsid w:val="00D74FDF"/>
    <w:rsid w:val="00D76319"/>
    <w:rsid w:val="00D76FC3"/>
    <w:rsid w:val="00D835FD"/>
    <w:rsid w:val="00D837FF"/>
    <w:rsid w:val="00D9367E"/>
    <w:rsid w:val="00D9712E"/>
    <w:rsid w:val="00DA03E5"/>
    <w:rsid w:val="00DA0F8B"/>
    <w:rsid w:val="00DA1C8F"/>
    <w:rsid w:val="00DA1F68"/>
    <w:rsid w:val="00DA4100"/>
    <w:rsid w:val="00DA49A4"/>
    <w:rsid w:val="00DA7553"/>
    <w:rsid w:val="00DA7866"/>
    <w:rsid w:val="00DB20AC"/>
    <w:rsid w:val="00DB6172"/>
    <w:rsid w:val="00DB6BD8"/>
    <w:rsid w:val="00DB6C92"/>
    <w:rsid w:val="00DC00F9"/>
    <w:rsid w:val="00DC2196"/>
    <w:rsid w:val="00DC2C3A"/>
    <w:rsid w:val="00DD0AC8"/>
    <w:rsid w:val="00DD1D3B"/>
    <w:rsid w:val="00DD3654"/>
    <w:rsid w:val="00DD4A80"/>
    <w:rsid w:val="00DD4CE4"/>
    <w:rsid w:val="00DD577F"/>
    <w:rsid w:val="00DD5B71"/>
    <w:rsid w:val="00DE35B9"/>
    <w:rsid w:val="00DF1EED"/>
    <w:rsid w:val="00DF344E"/>
    <w:rsid w:val="00DF4EBF"/>
    <w:rsid w:val="00DF70E6"/>
    <w:rsid w:val="00DF7E4A"/>
    <w:rsid w:val="00E002B7"/>
    <w:rsid w:val="00E02620"/>
    <w:rsid w:val="00E036F5"/>
    <w:rsid w:val="00E03BCA"/>
    <w:rsid w:val="00E040C1"/>
    <w:rsid w:val="00E04934"/>
    <w:rsid w:val="00E05FBE"/>
    <w:rsid w:val="00E11B9B"/>
    <w:rsid w:val="00E12226"/>
    <w:rsid w:val="00E12F53"/>
    <w:rsid w:val="00E2074F"/>
    <w:rsid w:val="00E22CC1"/>
    <w:rsid w:val="00E244CB"/>
    <w:rsid w:val="00E2536D"/>
    <w:rsid w:val="00E253B8"/>
    <w:rsid w:val="00E26316"/>
    <w:rsid w:val="00E3331E"/>
    <w:rsid w:val="00E36E35"/>
    <w:rsid w:val="00E40B81"/>
    <w:rsid w:val="00E43DD3"/>
    <w:rsid w:val="00E45C61"/>
    <w:rsid w:val="00E45E4E"/>
    <w:rsid w:val="00E55DAA"/>
    <w:rsid w:val="00E5745C"/>
    <w:rsid w:val="00E66929"/>
    <w:rsid w:val="00E7099E"/>
    <w:rsid w:val="00E70F5A"/>
    <w:rsid w:val="00E73EBF"/>
    <w:rsid w:val="00E81965"/>
    <w:rsid w:val="00E81EF3"/>
    <w:rsid w:val="00E8497F"/>
    <w:rsid w:val="00E924A8"/>
    <w:rsid w:val="00E92B97"/>
    <w:rsid w:val="00EA3312"/>
    <w:rsid w:val="00EA56A1"/>
    <w:rsid w:val="00EA6B11"/>
    <w:rsid w:val="00EA6DA0"/>
    <w:rsid w:val="00EB16A1"/>
    <w:rsid w:val="00EB6718"/>
    <w:rsid w:val="00EB6864"/>
    <w:rsid w:val="00EB69BA"/>
    <w:rsid w:val="00EB7998"/>
    <w:rsid w:val="00EC1DBF"/>
    <w:rsid w:val="00EC5907"/>
    <w:rsid w:val="00EC6D86"/>
    <w:rsid w:val="00ED7066"/>
    <w:rsid w:val="00EE7F28"/>
    <w:rsid w:val="00EF1A23"/>
    <w:rsid w:val="00EF3329"/>
    <w:rsid w:val="00EF70DE"/>
    <w:rsid w:val="00EF72D2"/>
    <w:rsid w:val="00EF7E1B"/>
    <w:rsid w:val="00F00168"/>
    <w:rsid w:val="00F006FB"/>
    <w:rsid w:val="00F00BEF"/>
    <w:rsid w:val="00F04A48"/>
    <w:rsid w:val="00F05790"/>
    <w:rsid w:val="00F16410"/>
    <w:rsid w:val="00F219DB"/>
    <w:rsid w:val="00F21DC0"/>
    <w:rsid w:val="00F21E49"/>
    <w:rsid w:val="00F2467E"/>
    <w:rsid w:val="00F27C10"/>
    <w:rsid w:val="00F351E1"/>
    <w:rsid w:val="00F35BC8"/>
    <w:rsid w:val="00F41A75"/>
    <w:rsid w:val="00F41D8D"/>
    <w:rsid w:val="00F44D7D"/>
    <w:rsid w:val="00F46B90"/>
    <w:rsid w:val="00F47D0D"/>
    <w:rsid w:val="00F71909"/>
    <w:rsid w:val="00F731C6"/>
    <w:rsid w:val="00F75209"/>
    <w:rsid w:val="00F758D4"/>
    <w:rsid w:val="00F765EF"/>
    <w:rsid w:val="00F80E3F"/>
    <w:rsid w:val="00F8596C"/>
    <w:rsid w:val="00F87C38"/>
    <w:rsid w:val="00F90663"/>
    <w:rsid w:val="00F92DB5"/>
    <w:rsid w:val="00FC4FF9"/>
    <w:rsid w:val="00FD060A"/>
    <w:rsid w:val="00FD188F"/>
    <w:rsid w:val="00FD68DC"/>
    <w:rsid w:val="00FD6E7F"/>
    <w:rsid w:val="00FD771F"/>
    <w:rsid w:val="00FD7EFC"/>
    <w:rsid w:val="00FE236C"/>
    <w:rsid w:val="00FE5D43"/>
    <w:rsid w:val="00FE6314"/>
    <w:rsid w:val="00FE7190"/>
    <w:rsid w:val="00FE7E52"/>
    <w:rsid w:val="00FF3D65"/>
    <w:rsid w:val="00FF54AA"/>
    <w:rsid w:val="00FF6936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3"/>
    <o:shapelayout v:ext="edit">
      <o:idmap v:ext="edit" data="1"/>
    </o:shapelayout>
  </w:shapeDefaults>
  <w:decimalSymbol w:val=","/>
  <w:listSeparator w:val=";"/>
  <w14:docId w14:val="4B99D7AD"/>
  <w15:docId w15:val="{5897B398-CAA5-4FF9-9F96-2A52DCA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0D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5DAA"/>
    <w:pPr>
      <w:keepNext/>
      <w:keepLines/>
      <w:numPr>
        <w:numId w:val="2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DAA"/>
    <w:pPr>
      <w:keepNext/>
      <w:keepLines/>
      <w:numPr>
        <w:ilvl w:val="1"/>
        <w:numId w:val="2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DAA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C4B1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C4B1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C4B1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C4B1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4B1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4B1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35"/>
  </w:style>
  <w:style w:type="paragraph" w:styleId="Pieddepage">
    <w:name w:val="footer"/>
    <w:basedOn w:val="Normal"/>
    <w:link w:val="Pieddepag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35"/>
  </w:style>
  <w:style w:type="table" w:styleId="Grilledutableau">
    <w:name w:val="Table Grid"/>
    <w:basedOn w:val="TableauNormal"/>
    <w:uiPriority w:val="59"/>
    <w:rsid w:val="002C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2C6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C633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C6335"/>
    <w:rPr>
      <w:rFonts w:eastAsiaTheme="minorEastAsia"/>
      <w:lang w:eastAsia="fr-FR"/>
    </w:rPr>
  </w:style>
  <w:style w:type="table" w:styleId="Grillemoyenne2-Accent5">
    <w:name w:val="Medium Grid 2 Accent 5"/>
    <w:basedOn w:val="TableauNormal"/>
    <w:uiPriority w:val="68"/>
    <w:rsid w:val="00DA1C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Infodoc">
    <w:name w:val="Infodoc"/>
    <w:basedOn w:val="Normal"/>
    <w:rsid w:val="00EB7998"/>
    <w:pPr>
      <w:tabs>
        <w:tab w:val="left" w:pos="3119"/>
        <w:tab w:val="left" w:pos="3402"/>
      </w:tabs>
      <w:spacing w:line="240" w:lineRule="auto"/>
      <w:ind w:right="113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6B90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914C84"/>
    <w:pPr>
      <w:ind w:left="720"/>
      <w:contextualSpacing/>
    </w:pPr>
  </w:style>
  <w:style w:type="paragraph" w:customStyle="1" w:styleId="1-Normal">
    <w:name w:val="1 - Normal"/>
    <w:basedOn w:val="Normal"/>
    <w:rsid w:val="00914C84"/>
    <w:pPr>
      <w:autoSpaceDE w:val="0"/>
      <w:autoSpaceDN w:val="0"/>
      <w:spacing w:before="40" w:after="40" w:line="240" w:lineRule="auto"/>
      <w:ind w:left="227"/>
    </w:pPr>
    <w:rPr>
      <w:rFonts w:ascii="Times New Roman" w:eastAsia="MS Mincho" w:hAnsi="Times New Roman" w:cs="Times New Roman"/>
      <w:szCs w:val="20"/>
      <w:lang w:eastAsia="fr-FR"/>
    </w:rPr>
  </w:style>
  <w:style w:type="paragraph" w:customStyle="1" w:styleId="1-NormalPuceD">
    <w:name w:val="1 - NormalPuce D"/>
    <w:basedOn w:val="Listecontinue2"/>
    <w:rsid w:val="00914C84"/>
    <w:pPr>
      <w:numPr>
        <w:numId w:val="1"/>
      </w:numPr>
      <w:autoSpaceDE w:val="0"/>
      <w:autoSpaceDN w:val="0"/>
      <w:spacing w:before="80" w:after="80" w:line="240" w:lineRule="auto"/>
      <w:contextualSpacing w:val="0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Listecontinue2">
    <w:name w:val="List Continue 2"/>
    <w:basedOn w:val="Normal"/>
    <w:uiPriority w:val="99"/>
    <w:semiHidden/>
    <w:unhideWhenUsed/>
    <w:rsid w:val="00914C84"/>
    <w:pPr>
      <w:spacing w:after="120"/>
      <w:ind w:left="566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2F712E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55003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5003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550039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50039"/>
    <w:rPr>
      <w:color w:val="0000FF" w:themeColor="hyperlink"/>
      <w:u w:val="single"/>
    </w:rPr>
  </w:style>
  <w:style w:type="table" w:styleId="Listeclaire-Accent1">
    <w:name w:val="Light List Accent 1"/>
    <w:basedOn w:val="TableauNormal"/>
    <w:uiPriority w:val="61"/>
    <w:rsid w:val="00E7099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moyenne2-Accent1">
    <w:name w:val="Medium List 2 Accent 1"/>
    <w:basedOn w:val="TableauNormal"/>
    <w:uiPriority w:val="66"/>
    <w:rsid w:val="00E709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CC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C4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C4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C4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4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4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926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26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26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6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6CC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16791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rsid w:val="00616791"/>
    <w:pPr>
      <w:spacing w:before="40" w:after="40" w:line="240" w:lineRule="auto"/>
      <w:ind w:left="170" w:right="851" w:hanging="170"/>
    </w:pPr>
    <w:rPr>
      <w:rFonts w:ascii="Times New Roman" w:eastAsia="Times New Roman" w:hAnsi="Times New Roman" w:cs="Times New Roman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6791"/>
    <w:rPr>
      <w:rFonts w:ascii="Times New Roman" w:eastAsia="Times New Roman" w:hAnsi="Times New Roman" w:cs="Times New Roman"/>
      <w:sz w:val="16"/>
      <w:szCs w:val="20"/>
      <w:lang w:eastAsia="fr-FR"/>
    </w:rPr>
  </w:style>
  <w:style w:type="table" w:styleId="Grillemoyenne3-Accent1">
    <w:name w:val="Medium Grid 3 Accent 1"/>
    <w:basedOn w:val="TableauNormal"/>
    <w:uiPriority w:val="69"/>
    <w:rsid w:val="006167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2">
    <w:name w:val="Medium Grid 2"/>
    <w:basedOn w:val="TableauNormal"/>
    <w:uiPriority w:val="68"/>
    <w:rsid w:val="006167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vision">
    <w:name w:val="Revision"/>
    <w:hidden/>
    <w:uiPriority w:val="99"/>
    <w:semiHidden/>
    <w:rsid w:val="00682E81"/>
    <w:pPr>
      <w:spacing w:after="0" w:line="240" w:lineRule="auto"/>
    </w:pPr>
  </w:style>
  <w:style w:type="table" w:styleId="Trameclaire-Accent1">
    <w:name w:val="Light Shading Accent 1"/>
    <w:basedOn w:val="TableauNormal"/>
    <w:uiPriority w:val="60"/>
    <w:rsid w:val="00F04A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rmallo">
    <w:name w:val="normallo"/>
    <w:link w:val="normalloCar"/>
    <w:rsid w:val="0012150D"/>
    <w:pPr>
      <w:spacing w:after="0" w:line="260" w:lineRule="exact"/>
      <w:jc w:val="both"/>
    </w:pPr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normalloCar">
    <w:name w:val="normallo Car"/>
    <w:link w:val="normallo"/>
    <w:locked/>
    <w:rsid w:val="0012150D"/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E45E4E"/>
  </w:style>
  <w:style w:type="table" w:styleId="Tableauliste4">
    <w:name w:val="Table List 4"/>
    <w:basedOn w:val="TableauNormal"/>
    <w:rsid w:val="00E4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A95EAF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DD5B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D0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D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6">
    <w:name w:val="Light List Accent 6"/>
    <w:basedOn w:val="TableauNormal"/>
    <w:uiPriority w:val="61"/>
    <w:rsid w:val="00483E0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sectionheadertext1">
    <w:name w:val="sectionheadertext1"/>
    <w:basedOn w:val="Policepardfaut"/>
    <w:rsid w:val="00483E06"/>
    <w:rPr>
      <w:vanish w:val="0"/>
      <w:webHidden w:val="0"/>
      <w:specVanish w:val="0"/>
    </w:rPr>
  </w:style>
  <w:style w:type="paragraph" w:customStyle="1" w:styleId="phase4">
    <w:name w:val="phase 4"/>
    <w:basedOn w:val="Normal"/>
    <w:qFormat/>
    <w:rsid w:val="00483E06"/>
    <w:pPr>
      <w:numPr>
        <w:numId w:val="8"/>
      </w:numPr>
      <w:tabs>
        <w:tab w:val="clear" w:pos="644"/>
      </w:tabs>
      <w:spacing w:line="240" w:lineRule="auto"/>
      <w:ind w:left="0" w:firstLine="0"/>
      <w:jc w:val="left"/>
    </w:pPr>
    <w:rPr>
      <w:rFonts w:ascii="Tahoma" w:eastAsia="Times New Roman" w:hAnsi="Tahoma" w:cs="Times New Roman"/>
      <w:b/>
      <w:color w:val="4F6228"/>
      <w:sz w:val="20"/>
      <w:szCs w:val="20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3E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483E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483E06"/>
    <w:pPr>
      <w:spacing w:after="100"/>
      <w:ind w:left="660"/>
      <w:jc w:val="left"/>
    </w:pPr>
  </w:style>
  <w:style w:type="paragraph" w:styleId="TM5">
    <w:name w:val="toc 5"/>
    <w:basedOn w:val="Normal"/>
    <w:next w:val="Normal"/>
    <w:autoRedefine/>
    <w:uiPriority w:val="39"/>
    <w:unhideWhenUsed/>
    <w:rsid w:val="00483E06"/>
    <w:pPr>
      <w:spacing w:after="100"/>
      <w:ind w:left="880"/>
      <w:jc w:val="left"/>
    </w:pPr>
  </w:style>
  <w:style w:type="paragraph" w:styleId="TM6">
    <w:name w:val="toc 6"/>
    <w:basedOn w:val="Normal"/>
    <w:next w:val="Normal"/>
    <w:autoRedefine/>
    <w:uiPriority w:val="39"/>
    <w:unhideWhenUsed/>
    <w:rsid w:val="00483E06"/>
    <w:pPr>
      <w:spacing w:after="100"/>
      <w:ind w:left="1100"/>
      <w:jc w:val="left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483E06"/>
    <w:pPr>
      <w:spacing w:after="100"/>
      <w:ind w:left="1320"/>
      <w:jc w:val="left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483E06"/>
    <w:pPr>
      <w:spacing w:after="100"/>
      <w:ind w:left="1540"/>
      <w:jc w:val="left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483E06"/>
    <w:pPr>
      <w:spacing w:after="100"/>
      <w:ind w:left="1760"/>
      <w:jc w:val="left"/>
    </w:pPr>
    <w:rPr>
      <w:rFonts w:eastAsiaTheme="minorEastAsia"/>
      <w:lang w:eastAsia="fr-FR"/>
    </w:rPr>
  </w:style>
  <w:style w:type="table" w:customStyle="1" w:styleId="Listeclaire-Accent11">
    <w:name w:val="Liste claire - Accent 11"/>
    <w:basedOn w:val="TableauNormal"/>
    <w:next w:val="Listeclaire-Accent1"/>
    <w:uiPriority w:val="61"/>
    <w:rsid w:val="00B13FF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">
    <w:name w:val="Emphasis"/>
    <w:basedOn w:val="Policepardfaut"/>
    <w:qFormat/>
    <w:rsid w:val="00B13FF6"/>
    <w:rPr>
      <w:i/>
      <w:iCs/>
    </w:rPr>
  </w:style>
  <w:style w:type="table" w:styleId="TableauGrille1Clair-Accentuation1">
    <w:name w:val="Grid Table 1 Light Accent 1"/>
    <w:basedOn w:val="TableauNormal"/>
    <w:uiPriority w:val="46"/>
    <w:rsid w:val="0039517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oustitredoc">
    <w:name w:val="sous titre doc"/>
    <w:basedOn w:val="Normal"/>
    <w:link w:val="soustitredocCar"/>
    <w:qFormat/>
    <w:rsid w:val="00CE0351"/>
    <w:pPr>
      <w:shd w:val="clear" w:color="auto" w:fill="BFBFBF"/>
      <w:spacing w:line="240" w:lineRule="auto"/>
      <w:jc w:val="left"/>
    </w:pPr>
    <w:rPr>
      <w:rFonts w:ascii="Tahoma" w:eastAsia="Times New Roman" w:hAnsi="Tahoma" w:cs="Times New Roman"/>
      <w:b/>
      <w:bCs/>
      <w:color w:val="008000"/>
      <w:sz w:val="48"/>
      <w:szCs w:val="48"/>
      <w:lang w:eastAsia="fr-FR"/>
    </w:rPr>
  </w:style>
  <w:style w:type="character" w:customStyle="1" w:styleId="soustitredocCar">
    <w:name w:val="sous titre doc Car"/>
    <w:basedOn w:val="Policepardfaut"/>
    <w:link w:val="soustitredoc"/>
    <w:rsid w:val="00CE0351"/>
    <w:rPr>
      <w:rFonts w:ascii="Tahoma" w:eastAsia="Times New Roman" w:hAnsi="Tahoma" w:cs="Times New Roman"/>
      <w:b/>
      <w:bCs/>
      <w:color w:val="008000"/>
      <w:sz w:val="48"/>
      <w:szCs w:val="48"/>
      <w:shd w:val="clear" w:color="auto" w:fill="BFBFBF"/>
      <w:lang w:eastAsia="fr-FR"/>
    </w:rPr>
  </w:style>
  <w:style w:type="table" w:styleId="TableauGrille4-Accentuation1">
    <w:name w:val="Grid Table 4 Accent 1"/>
    <w:basedOn w:val="TableauNormal"/>
    <w:uiPriority w:val="49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1">
    <w:name w:val="Plain Table 1"/>
    <w:basedOn w:val="TableauNormal"/>
    <w:uiPriority w:val="41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eDeBase">
    <w:name w:val="TexteDeBase"/>
    <w:basedOn w:val="Normal"/>
    <w:qFormat/>
    <w:rsid w:val="00CE0351"/>
    <w:pPr>
      <w:spacing w:before="60" w:after="60" w:line="320" w:lineRule="atLeast"/>
    </w:pPr>
    <w:rPr>
      <w:rFonts w:eastAsia="Times New Roman" w:cs="Times New Roman"/>
      <w:sz w:val="24"/>
      <w:szCs w:val="24"/>
      <w:lang w:eastAsia="fr-FR"/>
    </w:rPr>
  </w:style>
  <w:style w:type="paragraph" w:customStyle="1" w:styleId="TexteTableau">
    <w:name w:val="TexteTableau"/>
    <w:basedOn w:val="Normal"/>
    <w:qFormat/>
    <w:rsid w:val="00CE0351"/>
    <w:pPr>
      <w:spacing w:line="240" w:lineRule="auto"/>
      <w:jc w:val="left"/>
    </w:pPr>
    <w:rPr>
      <w:rFonts w:eastAsia="Times New Roman" w:cs="Times New Roman"/>
      <w:sz w:val="20"/>
      <w:szCs w:val="20"/>
      <w:lang w:eastAsia="fr-FR"/>
    </w:rPr>
  </w:style>
  <w:style w:type="paragraph" w:customStyle="1" w:styleId="TitreTableau">
    <w:name w:val="TitreTableau"/>
    <w:basedOn w:val="Normal"/>
    <w:qFormat/>
    <w:rsid w:val="00CE0351"/>
    <w:pPr>
      <w:spacing w:line="240" w:lineRule="auto"/>
      <w:jc w:val="center"/>
    </w:pPr>
    <w:rPr>
      <w:rFonts w:eastAsia="Times New Roman" w:cs="Times New Roman"/>
      <w:b/>
      <w:bCs/>
      <w:szCs w:val="20"/>
      <w:lang w:eastAsia="fr-FR"/>
    </w:rPr>
  </w:style>
  <w:style w:type="paragraph" w:customStyle="1" w:styleId="TabCorps">
    <w:name w:val="Tab Corps"/>
    <w:basedOn w:val="Normal"/>
    <w:next w:val="Normal"/>
    <w:rsid w:val="00CE0351"/>
    <w:pPr>
      <w:spacing w:after="160" w:line="259" w:lineRule="auto"/>
      <w:jc w:val="left"/>
    </w:pPr>
    <w:rPr>
      <w:rFonts w:ascii="Arial" w:hAnsi="Arial"/>
      <w:sz w:val="16"/>
    </w:rPr>
  </w:style>
  <w:style w:type="paragraph" w:styleId="Corpsdetexte">
    <w:name w:val="Body Text"/>
    <w:basedOn w:val="Normal"/>
    <w:link w:val="CorpsdetexteCar"/>
    <w:rsid w:val="00CE0351"/>
    <w:pPr>
      <w:spacing w:after="160" w:line="259" w:lineRule="auto"/>
    </w:pPr>
  </w:style>
  <w:style w:type="character" w:customStyle="1" w:styleId="CorpsdetexteCar">
    <w:name w:val="Corps de texte Car"/>
    <w:basedOn w:val="Policepardfaut"/>
    <w:link w:val="Corpsdetexte"/>
    <w:rsid w:val="00CE0351"/>
  </w:style>
  <w:style w:type="paragraph" w:customStyle="1" w:styleId="msonormal0">
    <w:name w:val="msonormal"/>
    <w:basedOn w:val="Normal"/>
    <w:uiPriority w:val="99"/>
    <w:semiHidden/>
    <w:rsid w:val="009E7E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7633D6"/>
    <w:rPr>
      <w:rFonts w:ascii="Arial" w:hAnsi="Arial" w:cs="Arial" w:hint="default"/>
      <w:b/>
      <w:bCs/>
      <w:color w:val="0032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que-france.fr/accueil.html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hyperlink" Target="https://www.banque-france.fr/fr/statistiques/espace-declarants/collecte-anacred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632C-8FEA-498E-BBDC-032EB396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36</Pages>
  <Words>7576</Words>
  <Characters>41673</Characters>
  <Application>Microsoft Office Word</Application>
  <DocSecurity>0</DocSecurity>
  <Lines>347</Lines>
  <Paragraphs>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KABADAYI</dc:creator>
  <cp:keywords/>
  <dc:description/>
  <cp:lastModifiedBy>LE GOFF Jean-Luc (DGSEI DSMF)</cp:lastModifiedBy>
  <cp:revision>15</cp:revision>
  <dcterms:created xsi:type="dcterms:W3CDTF">2024-03-28T09:03:00Z</dcterms:created>
  <dcterms:modified xsi:type="dcterms:W3CDTF">2024-04-09T12:26:00Z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155835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