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586" w:rsidRDefault="00761586" w:rsidP="007615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ANNEXE 4 bis</w:t>
      </w:r>
    </w:p>
    <w:p w:rsidR="009038D7" w:rsidRDefault="009038D7" w:rsidP="007615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</w:p>
    <w:p w:rsidR="00761586" w:rsidRDefault="00761586" w:rsidP="007615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MODÈLE DE LETTRE </w:t>
      </w:r>
      <w:r w:rsidR="007577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À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FOURNIR PAR LA CONTREPARTIE SUR DU PAPIER A</w:t>
      </w:r>
    </w:p>
    <w:p w:rsidR="00761586" w:rsidRDefault="00761586" w:rsidP="007615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SON EN-TÊTE ET À SIGNER PAR LE SIGNATAIRE AUTORISÉ</w:t>
      </w:r>
    </w:p>
    <w:p w:rsidR="009038D7" w:rsidRDefault="009038D7" w:rsidP="007615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038D7" w:rsidRDefault="009038D7" w:rsidP="007615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61586" w:rsidRDefault="00761586" w:rsidP="009038D7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Banque de France</w:t>
      </w:r>
    </w:p>
    <w:p w:rsidR="00761586" w:rsidRDefault="00761586" w:rsidP="009038D7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MOPM</w:t>
      </w:r>
      <w:r w:rsidR="009038D7">
        <w:rPr>
          <w:rFonts w:ascii="Times New Roman" w:hAnsi="Times New Roman" w:cs="Times New Roman"/>
          <w:color w:val="000000"/>
          <w:sz w:val="24"/>
          <w:szCs w:val="24"/>
        </w:rPr>
        <w:t xml:space="preserve"> –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Pôle</w:t>
      </w:r>
      <w:r w:rsidR="009038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Liquidité</w:t>
      </w:r>
    </w:p>
    <w:p w:rsidR="00761586" w:rsidRDefault="009038D7" w:rsidP="009038D7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S2A-1332</w:t>
      </w:r>
    </w:p>
    <w:p w:rsidR="00761586" w:rsidRDefault="00761586" w:rsidP="009038D7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9038D7">
        <w:rPr>
          <w:rFonts w:ascii="Times New Roman" w:hAnsi="Times New Roman" w:cs="Times New Roman"/>
          <w:color w:val="000000"/>
          <w:sz w:val="24"/>
          <w:szCs w:val="24"/>
        </w:rPr>
        <w:t>9, rue Croix des P</w:t>
      </w:r>
      <w:r>
        <w:rPr>
          <w:rFonts w:ascii="Times New Roman" w:hAnsi="Times New Roman" w:cs="Times New Roman"/>
          <w:color w:val="000000"/>
          <w:sz w:val="24"/>
          <w:szCs w:val="24"/>
        </w:rPr>
        <w:t>etits Champs</w:t>
      </w:r>
    </w:p>
    <w:p w:rsidR="00761586" w:rsidRDefault="00761586" w:rsidP="009038D7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75049 Paris Cedex 01</w:t>
      </w:r>
    </w:p>
    <w:p w:rsidR="00761586" w:rsidRDefault="00761586" w:rsidP="007615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038D7" w:rsidRDefault="009038D7" w:rsidP="007615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038D7" w:rsidRDefault="009038D7" w:rsidP="007615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61586" w:rsidRPr="009038D7" w:rsidRDefault="00761586" w:rsidP="009038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Objet :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Notification de mobilisation de créances privées supplémentaires </w:t>
      </w:r>
      <w:r w:rsidRPr="009038D7">
        <w:rPr>
          <w:rFonts w:ascii="Times New Roman" w:hAnsi="Times New Roman" w:cs="Times New Roman"/>
          <w:color w:val="000000"/>
          <w:sz w:val="24"/>
          <w:szCs w:val="24"/>
        </w:rPr>
        <w:t>au sens de la Décision</w:t>
      </w:r>
      <w:r w:rsidR="009038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38D7">
        <w:rPr>
          <w:rFonts w:ascii="Times New Roman" w:hAnsi="Times New Roman" w:cs="Times New Roman"/>
          <w:color w:val="000000"/>
          <w:sz w:val="24"/>
          <w:szCs w:val="24"/>
        </w:rPr>
        <w:t xml:space="preserve">du Gouverneur de la Banque de </w:t>
      </w:r>
      <w:r w:rsidR="009038D7" w:rsidRPr="009038D7">
        <w:rPr>
          <w:rFonts w:ascii="Times New Roman" w:hAnsi="Times New Roman" w:cs="Times New Roman"/>
          <w:color w:val="000000"/>
          <w:sz w:val="24"/>
          <w:szCs w:val="24"/>
        </w:rPr>
        <w:t>France</w:t>
      </w:r>
    </w:p>
    <w:p w:rsidR="009038D7" w:rsidRDefault="009038D7" w:rsidP="009038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9038D7" w:rsidRDefault="009038D7" w:rsidP="009038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761586" w:rsidRDefault="00761586" w:rsidP="009038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Madame, Monsieur,</w:t>
      </w:r>
      <w:bookmarkStart w:id="0" w:name="_GoBack"/>
      <w:bookmarkEnd w:id="0"/>
    </w:p>
    <w:p w:rsidR="009038D7" w:rsidRDefault="009038D7" w:rsidP="009038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61586" w:rsidRPr="009038D7" w:rsidRDefault="00761586" w:rsidP="009038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Conformément aux dispositions de l’article </w:t>
      </w: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de l’annexe 2 et de l’annexe 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9038D7">
        <w:rPr>
          <w:rFonts w:ascii="Times New Roman" w:hAnsi="Times New Roman" w:cs="Times New Roman"/>
          <w:color w:val="000000"/>
          <w:sz w:val="24"/>
          <w:szCs w:val="24"/>
        </w:rPr>
        <w:t xml:space="preserve"> bis de la </w:t>
      </w:r>
      <w:r w:rsidRPr="009038D7">
        <w:rPr>
          <w:rFonts w:ascii="Times New Roman" w:hAnsi="Times New Roman" w:cs="Times New Roman"/>
          <w:color w:val="000000"/>
          <w:sz w:val="24"/>
          <w:szCs w:val="24"/>
        </w:rPr>
        <w:t xml:space="preserve">Convention d’accès aux opérations de politique monétaire et de crédit </w:t>
      </w:r>
      <w:proofErr w:type="spellStart"/>
      <w:r w:rsidR="009038D7">
        <w:rPr>
          <w:rFonts w:ascii="Times New Roman" w:hAnsi="Times New Roman" w:cs="Times New Roman"/>
          <w:color w:val="000000"/>
          <w:sz w:val="24"/>
          <w:szCs w:val="24"/>
        </w:rPr>
        <w:t>intrajournalier</w:t>
      </w:r>
      <w:proofErr w:type="spellEnd"/>
      <w:r w:rsidR="009038D7">
        <w:rPr>
          <w:rFonts w:ascii="Times New Roman" w:hAnsi="Times New Roman" w:cs="Times New Roman"/>
          <w:color w:val="000000"/>
          <w:sz w:val="24"/>
          <w:szCs w:val="24"/>
        </w:rPr>
        <w:t xml:space="preserve"> de la Banque de </w:t>
      </w:r>
      <w:r w:rsidRPr="009038D7">
        <w:rPr>
          <w:rFonts w:ascii="Times New Roman" w:hAnsi="Times New Roman" w:cs="Times New Roman"/>
          <w:color w:val="000000"/>
          <w:sz w:val="24"/>
          <w:szCs w:val="24"/>
        </w:rPr>
        <w:t xml:space="preserve">France, nous vous informons que notre établissement, </w:t>
      </w:r>
      <w:r>
        <w:rPr>
          <w:rFonts w:ascii="Times New Roman" w:hAnsi="Times New Roman" w:cs="Times New Roman"/>
          <w:color w:val="000000"/>
          <w:sz w:val="24"/>
          <w:szCs w:val="24"/>
        </w:rPr>
        <w:t>[identificati</w:t>
      </w:r>
      <w:r w:rsidR="009038D7">
        <w:rPr>
          <w:rFonts w:ascii="Times New Roman" w:hAnsi="Times New Roman" w:cs="Times New Roman"/>
          <w:color w:val="000000"/>
          <w:sz w:val="24"/>
          <w:szCs w:val="24"/>
        </w:rPr>
        <w:t xml:space="preserve">on de la contrepartie avec nom, </w:t>
      </w:r>
      <w:r>
        <w:rPr>
          <w:rFonts w:ascii="Times New Roman" w:hAnsi="Times New Roman" w:cs="Times New Roman"/>
          <w:color w:val="000000"/>
          <w:sz w:val="24"/>
          <w:szCs w:val="24"/>
        </w:rPr>
        <w:t>statut juridique, capital et adresse du siège social</w:t>
      </w:r>
      <w:r w:rsidR="009038D7">
        <w:rPr>
          <w:rFonts w:ascii="Times New Roman" w:hAnsi="Times New Roman" w:cs="Times New Roman"/>
          <w:color w:val="000000"/>
          <w:sz w:val="24"/>
          <w:szCs w:val="24"/>
        </w:rPr>
        <w:t>]</w:t>
      </w:r>
      <w:r>
        <w:rPr>
          <w:rFonts w:ascii="Times New Roman" w:hAnsi="Times New Roman" w:cs="Times New Roman"/>
          <w:color w:val="000000"/>
          <w:sz w:val="24"/>
          <w:szCs w:val="24"/>
        </w:rPr>
        <w:t>, rep</w:t>
      </w:r>
      <w:r w:rsidR="009038D7">
        <w:rPr>
          <w:rFonts w:ascii="Times New Roman" w:hAnsi="Times New Roman" w:cs="Times New Roman"/>
          <w:color w:val="000000"/>
          <w:sz w:val="24"/>
          <w:szCs w:val="24"/>
        </w:rPr>
        <w:t xml:space="preserve">résenté par [Nom et fonction du </w:t>
      </w:r>
      <w:r>
        <w:rPr>
          <w:rFonts w:ascii="Times New Roman" w:hAnsi="Times New Roman" w:cs="Times New Roman"/>
          <w:color w:val="000000"/>
          <w:sz w:val="24"/>
          <w:szCs w:val="24"/>
        </w:rPr>
        <w:t>signataire à insérer] souhaite procéder à la mobilisation de c</w:t>
      </w:r>
      <w:r w:rsidR="009038D7">
        <w:rPr>
          <w:rFonts w:ascii="Times New Roman" w:hAnsi="Times New Roman" w:cs="Times New Roman"/>
          <w:color w:val="000000"/>
          <w:sz w:val="24"/>
          <w:szCs w:val="24"/>
        </w:rPr>
        <w:t xml:space="preserve">réances privées supplémentaires </w:t>
      </w:r>
      <w:r w:rsidRPr="009038D7">
        <w:rPr>
          <w:rFonts w:ascii="Times New Roman" w:hAnsi="Times New Roman" w:cs="Times New Roman"/>
          <w:color w:val="000000"/>
          <w:sz w:val="24"/>
          <w:szCs w:val="24"/>
        </w:rPr>
        <w:t>au sens de la Décision du Gouverneur de la Banque de France.</w:t>
      </w:r>
    </w:p>
    <w:p w:rsidR="009038D7" w:rsidRDefault="009038D7" w:rsidP="009038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61586" w:rsidRDefault="00761586" w:rsidP="009038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Nous reconnaissons </w:t>
      </w:r>
      <w:r w:rsidRPr="009038D7">
        <w:rPr>
          <w:rFonts w:ascii="Times New Roman" w:hAnsi="Times New Roman" w:cs="Times New Roman"/>
          <w:color w:val="000000"/>
          <w:sz w:val="24"/>
          <w:szCs w:val="24"/>
        </w:rPr>
        <w:t>que, conformément aux dispositions de l’</w:t>
      </w:r>
      <w:r w:rsidRPr="009038D7">
        <w:rPr>
          <w:rFonts w:ascii="Times New Roman" w:hAnsi="Times New Roman" w:cs="Times New Roman"/>
          <w:color w:val="000000"/>
          <w:sz w:val="24"/>
          <w:szCs w:val="24"/>
        </w:rPr>
        <w:t xml:space="preserve">annexe 4 </w:t>
      </w:r>
      <w:r w:rsidR="009038D7">
        <w:rPr>
          <w:rFonts w:ascii="Times New Roman" w:hAnsi="Times New Roman" w:cs="Times New Roman"/>
          <w:color w:val="000000"/>
          <w:sz w:val="24"/>
          <w:szCs w:val="24"/>
        </w:rPr>
        <w:t xml:space="preserve">bis de la Convention d’accès </w:t>
      </w:r>
      <w:r w:rsidRPr="009038D7">
        <w:rPr>
          <w:rFonts w:ascii="Times New Roman" w:hAnsi="Times New Roman" w:cs="Times New Roman"/>
          <w:color w:val="000000"/>
          <w:sz w:val="24"/>
          <w:szCs w:val="24"/>
        </w:rPr>
        <w:t xml:space="preserve">aux opérations de politique monétaire et de crédit </w:t>
      </w:r>
      <w:proofErr w:type="spellStart"/>
      <w:r w:rsidRPr="009038D7">
        <w:rPr>
          <w:rFonts w:ascii="Times New Roman" w:hAnsi="Times New Roman" w:cs="Times New Roman"/>
          <w:color w:val="000000"/>
          <w:sz w:val="24"/>
          <w:szCs w:val="24"/>
        </w:rPr>
        <w:t>intrajournalier</w:t>
      </w:r>
      <w:proofErr w:type="spellEnd"/>
      <w:r w:rsidRPr="009038D7">
        <w:rPr>
          <w:rFonts w:ascii="Times New Roman" w:hAnsi="Times New Roman" w:cs="Times New Roman"/>
          <w:color w:val="000000"/>
          <w:sz w:val="24"/>
          <w:szCs w:val="24"/>
        </w:rPr>
        <w:t xml:space="preserve"> de l</w:t>
      </w:r>
      <w:r w:rsidR="009038D7">
        <w:rPr>
          <w:rFonts w:ascii="Times New Roman" w:hAnsi="Times New Roman" w:cs="Times New Roman"/>
          <w:color w:val="000000"/>
          <w:sz w:val="24"/>
          <w:szCs w:val="24"/>
        </w:rPr>
        <w:t xml:space="preserve">a Banque de France, ces remises </w:t>
      </w:r>
      <w:r w:rsidRPr="009038D7">
        <w:rPr>
          <w:rFonts w:ascii="Times New Roman" w:hAnsi="Times New Roman" w:cs="Times New Roman"/>
          <w:color w:val="000000"/>
          <w:sz w:val="24"/>
          <w:szCs w:val="24"/>
        </w:rPr>
        <w:t xml:space="preserve">de créances privées supplémentaires sont soumises à l’accord préalable et exprès de </w:t>
      </w:r>
      <w:r w:rsidR="009038D7">
        <w:rPr>
          <w:rFonts w:ascii="Times New Roman" w:hAnsi="Times New Roman" w:cs="Times New Roman"/>
          <w:color w:val="000000"/>
          <w:sz w:val="24"/>
          <w:szCs w:val="24"/>
        </w:rPr>
        <w:t xml:space="preserve">la Banque de </w:t>
      </w:r>
      <w:r w:rsidRPr="009038D7">
        <w:rPr>
          <w:rFonts w:ascii="Times New Roman" w:hAnsi="Times New Roman" w:cs="Times New Roman"/>
          <w:color w:val="000000"/>
          <w:sz w:val="24"/>
          <w:szCs w:val="24"/>
        </w:rPr>
        <w:t>France.</w:t>
      </w:r>
    </w:p>
    <w:p w:rsidR="009038D7" w:rsidRDefault="009038D7" w:rsidP="009038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038D7" w:rsidRPr="009038D7" w:rsidRDefault="009038D7" w:rsidP="009038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61586" w:rsidRDefault="009038D7" w:rsidP="009038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[Ville]</w:t>
      </w:r>
      <w:r w:rsidR="00761586">
        <w:rPr>
          <w:rFonts w:ascii="Times New Roman" w:hAnsi="Times New Roman" w:cs="Times New Roman"/>
          <w:color w:val="000000"/>
          <w:sz w:val="24"/>
          <w:szCs w:val="24"/>
        </w:rPr>
        <w:t xml:space="preserve">, le </w:t>
      </w:r>
      <w:r>
        <w:rPr>
          <w:rFonts w:ascii="Times New Roman" w:hAnsi="Times New Roman" w:cs="Times New Roman"/>
          <w:color w:val="000000"/>
          <w:sz w:val="24"/>
          <w:szCs w:val="24"/>
        </w:rPr>
        <w:t>[date]</w:t>
      </w:r>
    </w:p>
    <w:p w:rsidR="009038D7" w:rsidRDefault="009038D7" w:rsidP="009038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038D7" w:rsidRDefault="009038D7" w:rsidP="009038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038D7" w:rsidRDefault="009038D7" w:rsidP="009038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D0E6E" w:rsidRDefault="00761586" w:rsidP="009038D7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[Nom, prénom, titre ou fonction et signature du signataire autorisé de la contrepartie]</w:t>
      </w:r>
    </w:p>
    <w:sectPr w:rsidR="00DD0E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305"/>
    <w:rsid w:val="00014F9E"/>
    <w:rsid w:val="00090608"/>
    <w:rsid w:val="000E1398"/>
    <w:rsid w:val="002714A8"/>
    <w:rsid w:val="00302CF9"/>
    <w:rsid w:val="00351CEB"/>
    <w:rsid w:val="003A001C"/>
    <w:rsid w:val="003C06D9"/>
    <w:rsid w:val="004A299D"/>
    <w:rsid w:val="007475EA"/>
    <w:rsid w:val="007577D0"/>
    <w:rsid w:val="00761586"/>
    <w:rsid w:val="0076715B"/>
    <w:rsid w:val="008D13ED"/>
    <w:rsid w:val="008F5DCF"/>
    <w:rsid w:val="009038D7"/>
    <w:rsid w:val="009111E4"/>
    <w:rsid w:val="009E1305"/>
    <w:rsid w:val="00A5413D"/>
    <w:rsid w:val="00A823B0"/>
    <w:rsid w:val="00B75F1B"/>
    <w:rsid w:val="00C364C9"/>
    <w:rsid w:val="00C73397"/>
    <w:rsid w:val="00CE60A1"/>
    <w:rsid w:val="00D47BFA"/>
    <w:rsid w:val="00D87A45"/>
    <w:rsid w:val="00DD0E6E"/>
    <w:rsid w:val="00DF2EB3"/>
    <w:rsid w:val="00F61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FFBF0"/>
  <w15:chartTrackingRefBased/>
  <w15:docId w15:val="{854A4090-4CAE-4CF6-8AB2-2209AAC68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205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Banque de France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Bieber</dc:creator>
  <cp:keywords/>
  <dc:description/>
  <cp:lastModifiedBy>Samuel Bieber</cp:lastModifiedBy>
  <cp:revision>3</cp:revision>
  <dcterms:created xsi:type="dcterms:W3CDTF">2023-06-07T12:50:00Z</dcterms:created>
  <dcterms:modified xsi:type="dcterms:W3CDTF">2023-06-07T13:40:00Z</dcterms:modified>
</cp:coreProperties>
</file>